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61" w:tblpY="-1125"/>
        <w:tblW w:w="9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"/>
        <w:gridCol w:w="112"/>
        <w:gridCol w:w="2613"/>
        <w:gridCol w:w="406"/>
        <w:gridCol w:w="498"/>
        <w:gridCol w:w="321"/>
        <w:gridCol w:w="667"/>
        <w:gridCol w:w="321"/>
        <w:gridCol w:w="538"/>
        <w:gridCol w:w="335"/>
        <w:gridCol w:w="594"/>
        <w:gridCol w:w="355"/>
        <w:gridCol w:w="538"/>
        <w:gridCol w:w="335"/>
        <w:gridCol w:w="594"/>
        <w:gridCol w:w="355"/>
        <w:gridCol w:w="498"/>
        <w:gridCol w:w="321"/>
      </w:tblGrid>
      <w:tr w:rsidR="00B559AE" w:rsidRPr="00B559AE" w:rsidTr="00B559AE">
        <w:trPr>
          <w:gridAfter w:val="4"/>
          <w:trHeight w:val="300"/>
          <w:tblCellSpacing w:w="0" w:type="dxa"/>
        </w:trPr>
        <w:tc>
          <w:tcPr>
            <w:tcW w:w="0" w:type="auto"/>
            <w:gridSpan w:val="1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300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  <w:br/>
              <w:t xml:space="preserve">База отдыха "Лазурный берег" Курорт 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A61C00"/>
                <w:sz w:val="48"/>
                <w:szCs w:val="48"/>
                <w:lang w:val="ru-RU" w:eastAsia="ru-RU" w:bidi="ar-SA"/>
              </w:rPr>
              <w:t>Коблево</w:t>
            </w:r>
            <w:proofErr w:type="spellEnd"/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1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 отеле: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ru-RU" w:eastAsia="ru-RU" w:bidi="ar-SA"/>
              </w:rPr>
              <w:t> 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br/>
              <w:t xml:space="preserve">Пансионат "Лазурный берег" - это отдых и оздоровление прямо на берегу Черного моря (первая береговая линия). Это место, где встречаются морские и степные потоки воздуха, обогащенные йодом и запахом степных трав. Это самый большой пляж на курорте 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Коблево</w:t>
            </w:r>
            <w:proofErr w:type="spellEnd"/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. Это благоустроенная территория, где много цветов и фонтанов. Это удобное месторасположение (до центра и до пляжа около минуты ходьбы). Это своя столовая. Это укрепление здоровья в нашем оздоровительном центре. Это море развлечений и услуг, которые будут Вам предложены на территории пансионата. Это семейный отдых, о котором Вы мечтаете. Это там, где вам будет хорошо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В номерах:</w:t>
            </w:r>
          </w:p>
        </w:tc>
        <w:tc>
          <w:tcPr>
            <w:tcW w:w="0" w:type="auto"/>
            <w:gridSpan w:val="1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Сроки тура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Кол-во ночей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Место в 2-х местном номере "ЭКОНОМ" (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обед+ужин</w:t>
            </w:r>
            <w:proofErr w:type="spellEnd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Место в 3-х местном номере "ЭКОНОМ" (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обедужин</w:t>
            </w:r>
            <w:proofErr w:type="spellEnd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Место в 2-х местном номере "СТАНДАРТ</w:t>
            </w:r>
            <w:proofErr w:type="gramStart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"(</w:t>
            </w:r>
            <w:proofErr w:type="spellStart"/>
            <w:proofErr w:type="gramEnd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обед+ужин</w:t>
            </w:r>
            <w:proofErr w:type="spellEnd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Место в 2-х местном номере "СТАНДАРТ" (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обед+ужин</w:t>
            </w:r>
            <w:proofErr w:type="spellEnd"/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Дети от 3 до 7 лет без места на базе отдыха (без питания)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с вентилятором северная сторона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с кондиционером южная сторона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с вентилятором северная сторона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с кондиционером южная сторона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99000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Рубли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1C4587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ru-RU" w:eastAsia="ru-RU" w:bidi="ar-SA"/>
              </w:rPr>
              <w:t>USD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15.06-27.06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3745500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3632000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4199500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4540000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4086000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4426500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1702500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75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25.06-07.06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4199500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4086000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4994000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1702500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75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05.07-17.07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4540000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4994000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5334500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15.07-27.07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5221000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5561500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25.07-06.08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5221000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5561500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04.08-16.08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5221000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5561500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14.08-26.08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4767000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4653500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5221000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5561500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5107500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5448000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1816000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24.08-.05.09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419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9500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lastRenderedPageBreak/>
              <w:t>18</w:t>
            </w: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40860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lastRenderedPageBreak/>
              <w:t>18</w:t>
            </w:r>
            <w:r w:rsidRPr="00B559A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ru-RU" w:eastAsia="ru-RU" w:bidi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4653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20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4994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22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4540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20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4880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21</w:t>
            </w: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4CCCC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170</w:t>
            </w: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9DAF8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lastRenderedPageBreak/>
              <w:t>75</w:t>
            </w: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Детям до 12 лет на основном месте скидка 10 USD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val="ru-RU" w:eastAsia="ru-RU" w:bidi="ar-SA"/>
              </w:rPr>
              <w:t>Дополнительно оплачивается: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 xml:space="preserve">При бронировании тура оплачивается </w:t>
            </w:r>
            <w:proofErr w:type="spellStart"/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туруслуга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400 000 </w:t>
            </w:r>
            <w:proofErr w:type="spellStart"/>
            <w:r w:rsidRPr="00B559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Медицинская страховка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B559AE" w:rsidRPr="00B559AE" w:rsidTr="00B559AE">
        <w:trPr>
          <w:trHeight w:val="300"/>
          <w:tblCellSpacing w:w="0" w:type="dxa"/>
        </w:trPr>
        <w:tc>
          <w:tcPr>
            <w:tcW w:w="64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</w:pPr>
            <w:r w:rsidRPr="00B559AE"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  <w:t>Цены в белорусских рублях ориентировочные. Окончательный курс оплаты за тур в бел</w:t>
            </w:r>
            <w:proofErr w:type="gramStart"/>
            <w:r w:rsidRPr="00B559AE"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  <w:t>.</w:t>
            </w:r>
            <w:proofErr w:type="gramEnd"/>
            <w:r w:rsidRPr="00B559AE"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  <w:t xml:space="preserve"> </w:t>
            </w:r>
            <w:proofErr w:type="gramStart"/>
            <w:r w:rsidRPr="00B559AE"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  <w:t>р</w:t>
            </w:r>
            <w:proofErr w:type="gramEnd"/>
            <w:r w:rsidRPr="00B559AE">
              <w:rPr>
                <w:rFonts w:ascii="Arial" w:eastAsia="Times New Roman" w:hAnsi="Arial" w:cs="Arial"/>
                <w:b/>
                <w:bCs/>
                <w:color w:val="351C75"/>
                <w:sz w:val="18"/>
                <w:szCs w:val="18"/>
                <w:lang w:val="ru-RU" w:eastAsia="ru-RU" w:bidi="ar-SA"/>
              </w:rPr>
              <w:t>ублях составляет курс НБ РБ +5%</w:t>
            </w:r>
          </w:p>
        </w:tc>
        <w:tc>
          <w:tcPr>
            <w:tcW w:w="0" w:type="auto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559AE" w:rsidRPr="00B559AE" w:rsidRDefault="00B559AE" w:rsidP="00B559A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5745B1" w:rsidRPr="00B559AE" w:rsidRDefault="005745B1">
      <w:pPr>
        <w:rPr>
          <w:lang w:val="ru-RU"/>
        </w:rPr>
      </w:pPr>
    </w:p>
    <w:sectPr w:rsidR="005745B1" w:rsidRPr="00B559AE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9AE"/>
    <w:rsid w:val="00121900"/>
    <w:rsid w:val="005745B1"/>
    <w:rsid w:val="007061DE"/>
    <w:rsid w:val="00B559AE"/>
    <w:rsid w:val="00E4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apple-converted-space">
    <w:name w:val="apple-converted-space"/>
    <w:basedOn w:val="a0"/>
    <w:rsid w:val="00B55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2016-03-16T11:46:00Z</dcterms:created>
  <dcterms:modified xsi:type="dcterms:W3CDTF">2016-03-16T11:47:00Z</dcterms:modified>
</cp:coreProperties>
</file>