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76" w:tblpY="-1125"/>
        <w:tblW w:w="946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"/>
        <w:gridCol w:w="2911"/>
        <w:gridCol w:w="6"/>
        <w:gridCol w:w="2647"/>
        <w:gridCol w:w="772"/>
        <w:gridCol w:w="720"/>
        <w:gridCol w:w="720"/>
        <w:gridCol w:w="1449"/>
        <w:gridCol w:w="130"/>
      </w:tblGrid>
      <w:tr w:rsidR="00511940" w:rsidRPr="00511940" w:rsidTr="00511940">
        <w:trPr>
          <w:gridAfter w:val="3"/>
          <w:wAfter w:w="2299" w:type="dxa"/>
          <w:trHeight w:val="300"/>
          <w:tblCellSpacing w:w="0" w:type="dxa"/>
        </w:trPr>
        <w:tc>
          <w:tcPr>
            <w:tcW w:w="644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300" w:lineRule="atLeast"/>
              <w:ind w:firstLine="0"/>
              <w:rPr>
                <w:rFonts w:ascii="Tahoma" w:eastAsia="Times New Roman" w:hAnsi="Tahoma" w:cs="Tahoma"/>
                <w:b/>
                <w:bCs/>
                <w:color w:val="134F5C"/>
                <w:sz w:val="48"/>
                <w:szCs w:val="48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b/>
                <w:bCs/>
                <w:color w:val="134F5C"/>
                <w:sz w:val="48"/>
                <w:szCs w:val="48"/>
                <w:lang w:val="ru-RU" w:eastAsia="ru-RU" w:bidi="ar-SA"/>
              </w:rPr>
              <w:t xml:space="preserve">Гостевой дом "На </w:t>
            </w:r>
            <w:proofErr w:type="gramStart"/>
            <w:r w:rsidRPr="00511940">
              <w:rPr>
                <w:rFonts w:ascii="Tahoma" w:eastAsia="Times New Roman" w:hAnsi="Tahoma" w:cs="Tahoma"/>
                <w:b/>
                <w:bCs/>
                <w:color w:val="134F5C"/>
                <w:sz w:val="48"/>
                <w:szCs w:val="48"/>
                <w:lang w:val="ru-RU" w:eastAsia="ru-RU" w:bidi="ar-SA"/>
              </w:rPr>
              <w:t>Колхозной</w:t>
            </w:r>
            <w:proofErr w:type="gramEnd"/>
            <w:r w:rsidRPr="00511940">
              <w:rPr>
                <w:rFonts w:ascii="Tahoma" w:eastAsia="Times New Roman" w:hAnsi="Tahoma" w:cs="Tahoma"/>
                <w:b/>
                <w:bCs/>
                <w:color w:val="134F5C"/>
                <w:sz w:val="48"/>
                <w:szCs w:val="48"/>
                <w:lang w:val="ru-RU" w:eastAsia="ru-RU" w:bidi="ar-SA"/>
              </w:rPr>
              <w:t>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gridAfter w:val="2"/>
          <w:wAfter w:w="1579" w:type="dxa"/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7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Расположение: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proofErr w:type="gramStart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Гостевой дом «На Колхозной» находится в центре города Геленджика, на тихой и уютной улице.</w:t>
            </w:r>
            <w:proofErr w:type="gramEnd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 На расстоянии 15 метров находится мини – столовая, предлагающая хороший ассортимент блюд по доступной цене, небольшой продуктовый магазин.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Размещение: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3-х этажное здание. Небольшой внутренний двор.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Номера: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2-3-х местные номера с удобствами в номере, телевизор, холодильник, кондиционер, чайник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Питание: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самостоятельно. Кухня, оборудованная всем необходимым для приготовления пищи. К услугам отдыхающих: горячая и холодная вода круглосуточно, гладильная доска и утюг, </w:t>
            </w:r>
            <w:proofErr w:type="spellStart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wi-fi</w:t>
            </w:r>
            <w:proofErr w:type="spellEnd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 интернет. На территории имеется всё необходимое для приготовления шашлыка.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Пляж:</w:t>
            </w:r>
            <w:r w:rsidRPr="0051194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val="ru-RU" w:eastAsia="ru-RU" w:bidi="ar-SA"/>
              </w:rPr>
              <w:t> 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центральный песчано-галечный, в 5 минутах ходьбы от гостевого дома.</w:t>
            </w:r>
          </w:p>
        </w:tc>
      </w:tr>
      <w:tr w:rsidR="00511940" w:rsidRPr="00511940" w:rsidTr="00511940">
        <w:trPr>
          <w:gridAfter w:val="2"/>
          <w:wAfter w:w="1579" w:type="dxa"/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76" w:type="dxa"/>
            <w:gridSpan w:val="6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gridAfter w:val="2"/>
          <w:wAfter w:w="1579" w:type="dxa"/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76" w:type="dxa"/>
            <w:gridSpan w:val="6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gridAfter w:val="2"/>
          <w:wAfter w:w="1579" w:type="dxa"/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76" w:type="dxa"/>
            <w:gridSpan w:val="6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gridAfter w:val="2"/>
          <w:wAfter w:w="1579" w:type="dxa"/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76" w:type="dxa"/>
            <w:gridSpan w:val="6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gridAfter w:val="2"/>
          <w:wAfter w:w="1579" w:type="dxa"/>
          <w:trHeight w:val="174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76" w:type="dxa"/>
            <w:gridSpan w:val="6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6AA84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Даты тура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6AA84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Кол-во ночей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6AA84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2-х местный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6AA84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3-х местный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6AA84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Ребенок до 7 лет без места</w:t>
            </w:r>
          </w:p>
        </w:tc>
        <w:tc>
          <w:tcPr>
            <w:tcW w:w="13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31.05-(01.06-11.06)-12.06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10.06-(11.06-21.06)-22.06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20.06-(21.06-01.07)-02.07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30.06-(01.07-11.07)-12.07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10.07-(11.07-21.07)-22.07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20.07-(21.07-31.07)-01.08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30.07-(31.07-10.08)-11.08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09.08-(10.08-20.08)-21.08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19.08-(20.08-30.08)-31.08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29.08-(30.08-09.09)-10.09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08.09-(09.09-19.09)-20.09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6AA84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Детям до 12 лет при размещении на основном месте скидка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u w:val="single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u w:val="single"/>
                <w:lang w:val="ru-RU" w:eastAsia="ru-RU" w:bidi="ar-SA"/>
              </w:rPr>
              <w:t>В стоимость входит: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- Проезд автобусом </w:t>
            </w:r>
            <w:proofErr w:type="spellStart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туркласса</w:t>
            </w:r>
            <w:proofErr w:type="spellEnd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 (чай, кофе, видео;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-Сопровождение группы по территории РФ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- Курортный сбор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u w:val="single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u w:val="single"/>
                <w:lang w:val="ru-RU" w:eastAsia="ru-RU" w:bidi="ar-SA"/>
              </w:rPr>
              <w:t>Дополнительно оплачивается: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- Туристическая услуга 400 </w:t>
            </w: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000 </w:t>
            </w:r>
            <w:proofErr w:type="spellStart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бел</w:t>
            </w:r>
            <w:proofErr w:type="gramStart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 xml:space="preserve"> (информационно-консультационная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услуга по подбору тура, проезд по территории РБ, сопровождение представителем фирмы.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- Медицинская страховка (по желанию)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- Питание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</w:pPr>
            <w:r w:rsidRPr="00511940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 w:bidi="ar-SA"/>
              </w:rPr>
              <w:t>- Экскурсии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ru-RU" w:bidi="ar-SA"/>
              </w:rPr>
              <w:t>Внимание!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1940" w:rsidRPr="00511940" w:rsidTr="00511940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5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11940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Туристическое агентство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      </w:r>
            <w:proofErr w:type="gramStart"/>
            <w:r w:rsidRPr="00511940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</w:t>
            </w:r>
            <w:proofErr w:type="gramEnd"/>
            <w:r w:rsidRPr="00511940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равнозначный. Туристическое агентство не несет ответственности за задержки на границах и пробки на дорогах.</w:t>
            </w:r>
          </w:p>
        </w:tc>
      </w:tr>
      <w:tr w:rsidR="00511940" w:rsidRPr="00511940" w:rsidTr="00511940">
        <w:trPr>
          <w:tblCellSpacing w:w="0" w:type="dxa"/>
        </w:trPr>
        <w:tc>
          <w:tcPr>
            <w:tcW w:w="110" w:type="dxa"/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5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940" w:rsidRPr="00511940" w:rsidRDefault="00511940" w:rsidP="00511940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5745B1" w:rsidRPr="00511940" w:rsidRDefault="005745B1">
      <w:pPr>
        <w:rPr>
          <w:lang w:val="ru-RU"/>
        </w:rPr>
      </w:pPr>
    </w:p>
    <w:sectPr w:rsidR="005745B1" w:rsidRPr="00511940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40"/>
    <w:rsid w:val="00121900"/>
    <w:rsid w:val="00511940"/>
    <w:rsid w:val="005745B1"/>
    <w:rsid w:val="007061DE"/>
    <w:rsid w:val="00C7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apple-converted-space">
    <w:name w:val="apple-converted-space"/>
    <w:basedOn w:val="a0"/>
    <w:rsid w:val="0051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2016-03-16T11:54:00Z</dcterms:created>
  <dcterms:modified xsi:type="dcterms:W3CDTF">2016-03-16T11:56:00Z</dcterms:modified>
</cp:coreProperties>
</file>