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3F" w:rsidRPr="00942B02" w:rsidRDefault="00942B02" w:rsidP="00942B02">
      <w:pPr>
        <w:spacing w:after="120" w:line="240" w:lineRule="auto"/>
        <w:ind w:left="-851" w:right="-143"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942B02">
        <w:rPr>
          <w:rFonts w:ascii="Times New Roman" w:hAnsi="Times New Roman" w:cs="Times New Roman"/>
          <w:b/>
          <w:i/>
          <w:sz w:val="40"/>
          <w:szCs w:val="28"/>
        </w:rPr>
        <w:t>Выдача свидетельства о соответствии транспортного средства с внесёнными в его конструкцию изменениями требованиям безопасности.</w:t>
      </w:r>
    </w:p>
    <w:p w:rsidR="00942B02" w:rsidRDefault="00942B02" w:rsidP="00942B02">
      <w:pPr>
        <w:spacing w:after="120" w:line="240" w:lineRule="auto"/>
        <w:ind w:left="-851" w:right="-143" w:firstLine="709"/>
        <w:rPr>
          <w:rFonts w:ascii="Times New Roman" w:hAnsi="Times New Roman" w:cs="Times New Roman"/>
          <w:sz w:val="28"/>
          <w:szCs w:val="28"/>
        </w:rPr>
      </w:pPr>
    </w:p>
    <w:p w:rsidR="00942B02" w:rsidRPr="00942B02" w:rsidRDefault="00942B02" w:rsidP="00942B02">
      <w:pPr>
        <w:spacing w:after="120" w:line="240" w:lineRule="auto"/>
        <w:ind w:left="-851" w:right="-143" w:firstLine="709"/>
        <w:rPr>
          <w:rFonts w:ascii="Times New Roman" w:hAnsi="Times New Roman" w:cs="Times New Roman"/>
          <w:sz w:val="28"/>
          <w:szCs w:val="28"/>
        </w:rPr>
      </w:pPr>
      <w:r w:rsidRPr="00942B02">
        <w:rPr>
          <w:rFonts w:ascii="Times New Roman" w:hAnsi="Times New Roman" w:cs="Times New Roman"/>
          <w:sz w:val="28"/>
          <w:szCs w:val="28"/>
        </w:rPr>
        <w:t>Документы и (или) сведения, представляемые гражданином (юридическим лицом) для осуществления административной процедуры</w:t>
      </w:r>
    </w:p>
    <w:p w:rsidR="00942B02" w:rsidRPr="00942B02" w:rsidRDefault="00942B02" w:rsidP="00942B02">
      <w:pPr>
        <w:pStyle w:val="a3"/>
        <w:numPr>
          <w:ilvl w:val="0"/>
          <w:numId w:val="4"/>
        </w:numPr>
        <w:spacing w:after="120" w:line="240" w:lineRule="auto"/>
        <w:ind w:left="-142" w:right="-143" w:hanging="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2B02">
        <w:rPr>
          <w:rFonts w:ascii="Times New Roman" w:hAnsi="Times New Roman" w:cs="Times New Roman"/>
          <w:sz w:val="28"/>
          <w:szCs w:val="28"/>
        </w:rPr>
        <w:t>заявление;</w:t>
      </w:r>
    </w:p>
    <w:p w:rsidR="00942B02" w:rsidRPr="00942B02" w:rsidRDefault="00942B02" w:rsidP="00942B02">
      <w:pPr>
        <w:pStyle w:val="a3"/>
        <w:numPr>
          <w:ilvl w:val="0"/>
          <w:numId w:val="4"/>
        </w:numPr>
        <w:spacing w:after="120" w:line="240" w:lineRule="auto"/>
        <w:ind w:left="-142" w:right="-143" w:hanging="567"/>
        <w:rPr>
          <w:rFonts w:ascii="Times New Roman" w:hAnsi="Times New Roman" w:cs="Times New Roman"/>
          <w:sz w:val="28"/>
          <w:szCs w:val="28"/>
        </w:rPr>
      </w:pPr>
      <w:r w:rsidRPr="00942B02">
        <w:rPr>
          <w:rFonts w:ascii="Times New Roman" w:hAnsi="Times New Roman" w:cs="Times New Roman"/>
          <w:sz w:val="28"/>
          <w:szCs w:val="28"/>
        </w:rPr>
        <w:t>копия свидетельства о регистрации транспортного средства (технического паспорта);</w:t>
      </w:r>
    </w:p>
    <w:p w:rsidR="00942B02" w:rsidRPr="00942B02" w:rsidRDefault="00942B02" w:rsidP="00942B02">
      <w:pPr>
        <w:pStyle w:val="a3"/>
        <w:numPr>
          <w:ilvl w:val="0"/>
          <w:numId w:val="4"/>
        </w:numPr>
        <w:spacing w:after="120" w:line="240" w:lineRule="auto"/>
        <w:ind w:left="-142" w:right="-143" w:hanging="567"/>
        <w:rPr>
          <w:rFonts w:ascii="Times New Roman" w:hAnsi="Times New Roman" w:cs="Times New Roman"/>
          <w:sz w:val="28"/>
          <w:szCs w:val="28"/>
        </w:rPr>
      </w:pPr>
      <w:r w:rsidRPr="00942B02">
        <w:rPr>
          <w:rFonts w:ascii="Times New Roman" w:hAnsi="Times New Roman" w:cs="Times New Roman"/>
          <w:sz w:val="28"/>
          <w:szCs w:val="28"/>
        </w:rPr>
        <w:t>за</w:t>
      </w:r>
      <w:r w:rsidRPr="00942B02">
        <w:rPr>
          <w:rFonts w:ascii="Times New Roman" w:hAnsi="Times New Roman" w:cs="Times New Roman"/>
          <w:sz w:val="28"/>
          <w:szCs w:val="28"/>
        </w:rPr>
        <w:t>ключение аккредитованной лаборатории о соответствии транспортного средства с внесенными в его конструкцию изменениями требованиям безопасности;</w:t>
      </w:r>
    </w:p>
    <w:p w:rsidR="00942B02" w:rsidRPr="00942B02" w:rsidRDefault="00942B02" w:rsidP="00942B02">
      <w:pPr>
        <w:pStyle w:val="a3"/>
        <w:numPr>
          <w:ilvl w:val="0"/>
          <w:numId w:val="4"/>
        </w:numPr>
        <w:spacing w:after="120" w:line="240" w:lineRule="auto"/>
        <w:ind w:left="-142" w:right="-143" w:hanging="567"/>
        <w:rPr>
          <w:rFonts w:ascii="Times New Roman" w:hAnsi="Times New Roman" w:cs="Times New Roman"/>
          <w:sz w:val="28"/>
          <w:szCs w:val="28"/>
        </w:rPr>
      </w:pPr>
      <w:r w:rsidRPr="00942B02">
        <w:rPr>
          <w:rFonts w:ascii="Times New Roman" w:hAnsi="Times New Roman" w:cs="Times New Roman"/>
          <w:sz w:val="28"/>
          <w:szCs w:val="28"/>
        </w:rPr>
        <w:t>техническое описание, содержащее перечень внесенных в конструкцию транспортного средства изменений;</w:t>
      </w:r>
    </w:p>
    <w:p w:rsidR="00942B02" w:rsidRPr="00942B02" w:rsidRDefault="00942B02" w:rsidP="00942B02">
      <w:pPr>
        <w:pStyle w:val="a3"/>
        <w:numPr>
          <w:ilvl w:val="0"/>
          <w:numId w:val="4"/>
        </w:numPr>
        <w:spacing w:after="120" w:line="240" w:lineRule="auto"/>
        <w:ind w:left="-142" w:right="-143" w:hanging="567"/>
        <w:rPr>
          <w:rFonts w:ascii="Times New Roman" w:hAnsi="Times New Roman" w:cs="Times New Roman"/>
          <w:sz w:val="28"/>
          <w:szCs w:val="28"/>
        </w:rPr>
      </w:pPr>
      <w:r w:rsidRPr="00942B02">
        <w:rPr>
          <w:rFonts w:ascii="Times New Roman" w:hAnsi="Times New Roman" w:cs="Times New Roman"/>
          <w:sz w:val="28"/>
          <w:szCs w:val="28"/>
        </w:rPr>
        <w:t xml:space="preserve">копия технических условий на транспортное средство, зарегистрированных в установленном порядке, </w:t>
      </w:r>
      <w:r w:rsidRPr="00942B02">
        <w:rPr>
          <w:rFonts w:ascii="Times New Roman" w:hAnsi="Times New Roman" w:cs="Times New Roman"/>
          <w:sz w:val="28"/>
          <w:szCs w:val="28"/>
        </w:rPr>
        <w:t>—</w:t>
      </w:r>
      <w:r w:rsidRPr="00942B02">
        <w:rPr>
          <w:rFonts w:ascii="Times New Roman" w:hAnsi="Times New Roman" w:cs="Times New Roman"/>
          <w:sz w:val="28"/>
          <w:szCs w:val="28"/>
        </w:rPr>
        <w:t xml:space="preserve"> для транспортных средств,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документации;</w:t>
      </w:r>
    </w:p>
    <w:p w:rsidR="00942B02" w:rsidRPr="00942B02" w:rsidRDefault="00942B02" w:rsidP="00942B02">
      <w:pPr>
        <w:pStyle w:val="a3"/>
        <w:numPr>
          <w:ilvl w:val="0"/>
          <w:numId w:val="4"/>
        </w:numPr>
        <w:spacing w:after="120" w:line="240" w:lineRule="auto"/>
        <w:ind w:left="-142" w:right="-143" w:hanging="567"/>
        <w:rPr>
          <w:rFonts w:ascii="Times New Roman" w:hAnsi="Times New Roman" w:cs="Times New Roman"/>
          <w:sz w:val="28"/>
          <w:szCs w:val="28"/>
        </w:rPr>
      </w:pPr>
      <w:r w:rsidRPr="00942B02">
        <w:rPr>
          <w:rFonts w:ascii="Times New Roman" w:hAnsi="Times New Roman" w:cs="Times New Roman"/>
          <w:sz w:val="28"/>
          <w:szCs w:val="28"/>
        </w:rPr>
        <w:t xml:space="preserve">копия согласованной в установленном порядке конструкторской документации транспортного средства </w:t>
      </w:r>
      <w:r w:rsidRPr="00942B02">
        <w:rPr>
          <w:rFonts w:ascii="Times New Roman" w:hAnsi="Times New Roman" w:cs="Times New Roman"/>
          <w:sz w:val="28"/>
          <w:szCs w:val="28"/>
        </w:rPr>
        <w:t>—</w:t>
      </w:r>
      <w:r w:rsidRPr="00942B02">
        <w:rPr>
          <w:rFonts w:ascii="Times New Roman" w:hAnsi="Times New Roman" w:cs="Times New Roman"/>
          <w:sz w:val="28"/>
          <w:szCs w:val="28"/>
        </w:rPr>
        <w:t xml:space="preserve"> для транспортных средств,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документации;</w:t>
      </w:r>
    </w:p>
    <w:p w:rsidR="00942B02" w:rsidRPr="00942B02" w:rsidRDefault="00942B02" w:rsidP="00942B02">
      <w:pPr>
        <w:pStyle w:val="a3"/>
        <w:numPr>
          <w:ilvl w:val="0"/>
          <w:numId w:val="4"/>
        </w:numPr>
        <w:spacing w:after="120" w:line="240" w:lineRule="auto"/>
        <w:ind w:left="-142" w:right="-143" w:hanging="567"/>
        <w:rPr>
          <w:rFonts w:ascii="Times New Roman" w:hAnsi="Times New Roman" w:cs="Times New Roman"/>
          <w:sz w:val="28"/>
          <w:szCs w:val="28"/>
        </w:rPr>
      </w:pPr>
      <w:r w:rsidRPr="00942B02">
        <w:rPr>
          <w:rFonts w:ascii="Times New Roman" w:hAnsi="Times New Roman" w:cs="Times New Roman"/>
          <w:sz w:val="28"/>
          <w:szCs w:val="28"/>
        </w:rPr>
        <w:t xml:space="preserve">акт приемочной комиссии, протоколы испытаний опытного образца (опытной партии) продукции </w:t>
      </w:r>
      <w:r w:rsidRPr="00942B02">
        <w:rPr>
          <w:rFonts w:ascii="Times New Roman" w:hAnsi="Times New Roman" w:cs="Times New Roman"/>
          <w:sz w:val="28"/>
          <w:szCs w:val="28"/>
        </w:rPr>
        <w:t>—</w:t>
      </w:r>
      <w:r w:rsidRPr="00942B02">
        <w:rPr>
          <w:rFonts w:ascii="Times New Roman" w:hAnsi="Times New Roman" w:cs="Times New Roman"/>
          <w:sz w:val="28"/>
          <w:szCs w:val="28"/>
        </w:rPr>
        <w:t xml:space="preserve"> для транспортных средств, внесение изменений в конструкцию которых произведено серийно на основании согласованной в разработанной и установленном порядке конструкторской документации;</w:t>
      </w:r>
    </w:p>
    <w:p w:rsidR="00942B02" w:rsidRPr="00942B02" w:rsidRDefault="00942B02" w:rsidP="00942B02">
      <w:pPr>
        <w:pStyle w:val="a3"/>
        <w:numPr>
          <w:ilvl w:val="0"/>
          <w:numId w:val="4"/>
        </w:numPr>
        <w:spacing w:after="120" w:line="240" w:lineRule="auto"/>
        <w:ind w:left="-142" w:right="-143" w:hanging="567"/>
        <w:rPr>
          <w:rFonts w:ascii="Times New Roman" w:hAnsi="Times New Roman" w:cs="Times New Roman"/>
          <w:sz w:val="28"/>
          <w:szCs w:val="28"/>
        </w:rPr>
      </w:pPr>
      <w:r w:rsidRPr="00942B02">
        <w:rPr>
          <w:rFonts w:ascii="Times New Roman" w:hAnsi="Times New Roman" w:cs="Times New Roman"/>
          <w:sz w:val="28"/>
          <w:szCs w:val="28"/>
        </w:rPr>
        <w:t>д</w:t>
      </w:r>
      <w:r w:rsidRPr="00942B02">
        <w:rPr>
          <w:rFonts w:ascii="Times New Roman" w:hAnsi="Times New Roman" w:cs="Times New Roman"/>
          <w:sz w:val="28"/>
          <w:szCs w:val="28"/>
        </w:rPr>
        <w:t>окументы, подтверждающие внесение платы</w:t>
      </w:r>
      <w:r w:rsidRPr="00942B0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42B02" w:rsidRPr="00942B02" w:rsidRDefault="00942B02" w:rsidP="00942B02">
      <w:pPr>
        <w:spacing w:after="120" w:line="240" w:lineRule="auto"/>
        <w:ind w:left="-851" w:right="-143" w:firstLine="709"/>
        <w:rPr>
          <w:rFonts w:ascii="Times New Roman" w:hAnsi="Times New Roman" w:cs="Times New Roman"/>
          <w:sz w:val="28"/>
          <w:szCs w:val="28"/>
        </w:rPr>
      </w:pPr>
    </w:p>
    <w:p w:rsidR="00942B02" w:rsidRPr="00942B02" w:rsidRDefault="00942B02" w:rsidP="00942B02">
      <w:pPr>
        <w:spacing w:after="120" w:line="240" w:lineRule="auto"/>
        <w:ind w:left="-851" w:right="-143" w:firstLine="709"/>
        <w:rPr>
          <w:rFonts w:ascii="Times New Roman" w:hAnsi="Times New Roman" w:cs="Times New Roman"/>
          <w:sz w:val="28"/>
          <w:szCs w:val="28"/>
        </w:rPr>
      </w:pPr>
      <w:r w:rsidRPr="00942B02">
        <w:rPr>
          <w:rFonts w:ascii="Times New Roman" w:hAnsi="Times New Roman" w:cs="Times New Roman"/>
          <w:sz w:val="28"/>
          <w:szCs w:val="28"/>
        </w:rPr>
        <w:t>Размер платы, взимаемой при осуществлении административной процедуры</w:t>
      </w:r>
    </w:p>
    <w:p w:rsidR="00942B02" w:rsidRPr="00942B02" w:rsidRDefault="00942B02" w:rsidP="00942B02">
      <w:pPr>
        <w:pStyle w:val="a3"/>
        <w:numPr>
          <w:ilvl w:val="0"/>
          <w:numId w:val="3"/>
        </w:numPr>
        <w:spacing w:after="12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942B02">
        <w:rPr>
          <w:rFonts w:ascii="Times New Roman" w:hAnsi="Times New Roman" w:cs="Times New Roman"/>
          <w:sz w:val="28"/>
          <w:szCs w:val="28"/>
        </w:rPr>
        <w:t>1 базовая величина – за выдачу свидетельства;</w:t>
      </w:r>
    </w:p>
    <w:p w:rsidR="00942B02" w:rsidRPr="00942B02" w:rsidRDefault="00942B02" w:rsidP="00942B02">
      <w:pPr>
        <w:pStyle w:val="a3"/>
        <w:numPr>
          <w:ilvl w:val="0"/>
          <w:numId w:val="3"/>
        </w:numPr>
        <w:spacing w:after="12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942B02">
        <w:rPr>
          <w:rFonts w:ascii="Times New Roman" w:hAnsi="Times New Roman" w:cs="Times New Roman"/>
          <w:sz w:val="28"/>
          <w:szCs w:val="28"/>
        </w:rPr>
        <w:t>0,04 базовой ве</w:t>
      </w:r>
      <w:r w:rsidRPr="00942B02">
        <w:rPr>
          <w:rFonts w:ascii="Times New Roman" w:hAnsi="Times New Roman" w:cs="Times New Roman"/>
          <w:sz w:val="28"/>
          <w:szCs w:val="28"/>
        </w:rPr>
        <w:t>личины – за компьютерные услуги.</w:t>
      </w:r>
    </w:p>
    <w:p w:rsidR="00942B02" w:rsidRPr="00942B02" w:rsidRDefault="00942B02" w:rsidP="00942B02">
      <w:pPr>
        <w:spacing w:after="120" w:line="240" w:lineRule="auto"/>
        <w:ind w:left="-851" w:right="-143" w:firstLine="709"/>
        <w:rPr>
          <w:rFonts w:ascii="Times New Roman" w:hAnsi="Times New Roman" w:cs="Times New Roman"/>
          <w:sz w:val="28"/>
          <w:szCs w:val="28"/>
        </w:rPr>
      </w:pPr>
    </w:p>
    <w:p w:rsidR="00942B02" w:rsidRPr="00942B02" w:rsidRDefault="00942B02" w:rsidP="00942B02">
      <w:pPr>
        <w:spacing w:after="120" w:line="240" w:lineRule="auto"/>
        <w:ind w:left="-851" w:right="-143" w:firstLine="709"/>
        <w:rPr>
          <w:rFonts w:ascii="Times New Roman" w:hAnsi="Times New Roman" w:cs="Times New Roman"/>
          <w:sz w:val="28"/>
          <w:szCs w:val="28"/>
        </w:rPr>
      </w:pPr>
      <w:r w:rsidRPr="00942B02">
        <w:rPr>
          <w:rFonts w:ascii="Times New Roman" w:hAnsi="Times New Roman" w:cs="Times New Roman"/>
          <w:sz w:val="28"/>
          <w:szCs w:val="28"/>
          <w:u w:val="single"/>
        </w:rPr>
        <w:t>Максимальный срок осуществления административной процедуры</w:t>
      </w:r>
      <w:r w:rsidRPr="00942B0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B02">
        <w:rPr>
          <w:rFonts w:ascii="Times New Roman" w:hAnsi="Times New Roman" w:cs="Times New Roman"/>
          <w:sz w:val="28"/>
          <w:szCs w:val="28"/>
        </w:rPr>
        <w:t>7 рабочих дней со</w:t>
      </w:r>
      <w:r>
        <w:rPr>
          <w:rFonts w:ascii="Times New Roman" w:hAnsi="Times New Roman" w:cs="Times New Roman"/>
          <w:sz w:val="28"/>
          <w:szCs w:val="28"/>
        </w:rPr>
        <w:t xml:space="preserve"> дня подачи заявления.</w:t>
      </w:r>
    </w:p>
    <w:p w:rsidR="00942B02" w:rsidRPr="00942B02" w:rsidRDefault="00942B02" w:rsidP="00942B02">
      <w:pPr>
        <w:spacing w:after="120" w:line="240" w:lineRule="auto"/>
        <w:ind w:left="-851" w:right="-143" w:firstLine="709"/>
        <w:rPr>
          <w:rFonts w:ascii="Times New Roman" w:hAnsi="Times New Roman" w:cs="Times New Roman"/>
          <w:sz w:val="28"/>
          <w:szCs w:val="28"/>
        </w:rPr>
      </w:pPr>
    </w:p>
    <w:p w:rsidR="00942B02" w:rsidRPr="00942B02" w:rsidRDefault="00942B02" w:rsidP="00942B02">
      <w:pPr>
        <w:spacing w:after="120" w:line="240" w:lineRule="auto"/>
        <w:ind w:left="-851" w:right="-143" w:firstLine="709"/>
        <w:rPr>
          <w:rFonts w:ascii="Times New Roman" w:hAnsi="Times New Roman" w:cs="Times New Roman"/>
          <w:sz w:val="28"/>
          <w:szCs w:val="28"/>
        </w:rPr>
      </w:pPr>
      <w:r w:rsidRPr="00942B02">
        <w:rPr>
          <w:rFonts w:ascii="Times New Roman" w:hAnsi="Times New Roman" w:cs="Times New Roman"/>
          <w:sz w:val="28"/>
          <w:szCs w:val="28"/>
          <w:u w:val="single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942B0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B02">
        <w:rPr>
          <w:rFonts w:ascii="Times New Roman" w:hAnsi="Times New Roman" w:cs="Times New Roman"/>
          <w:sz w:val="28"/>
          <w:szCs w:val="28"/>
        </w:rPr>
        <w:t>бессрочно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42B02" w:rsidRPr="0094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4477"/>
    <w:multiLevelType w:val="hybridMultilevel"/>
    <w:tmpl w:val="742C224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0BE17A4"/>
    <w:multiLevelType w:val="hybridMultilevel"/>
    <w:tmpl w:val="40B24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E235B"/>
    <w:multiLevelType w:val="hybridMultilevel"/>
    <w:tmpl w:val="3306F8D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8E810D8"/>
    <w:multiLevelType w:val="hybridMultilevel"/>
    <w:tmpl w:val="A5CC2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2"/>
    <w:rsid w:val="00942B02"/>
    <w:rsid w:val="00D0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92364-877A-4FC8-A055-766258DD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2016-08-04T12:03:00Z</dcterms:created>
  <dcterms:modified xsi:type="dcterms:W3CDTF">2016-08-04T12:06:00Z</dcterms:modified>
</cp:coreProperties>
</file>