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9" w:rsidRPr="002C3699" w:rsidRDefault="002C3699" w:rsidP="002C3699">
      <w:pPr>
        <w:shd w:val="clear" w:color="auto" w:fill="FFFFFF"/>
        <w:spacing w:before="275" w:after="451" w:line="301" w:lineRule="atLeast"/>
        <w:ind w:firstLine="0"/>
        <w:outlineLvl w:val="1"/>
        <w:rPr>
          <w:rFonts w:ascii="Arial" w:eastAsia="Times New Roman" w:hAnsi="Arial" w:cs="Arial"/>
          <w:color w:val="555555"/>
          <w:sz w:val="24"/>
          <w:szCs w:val="24"/>
          <w:lang w:val="ru-RU" w:eastAsia="ru-RU" w:bidi="ar-SA"/>
        </w:rPr>
      </w:pPr>
      <w:r w:rsidRPr="002C3699">
        <w:rPr>
          <w:rFonts w:ascii="Arial" w:eastAsia="Times New Roman" w:hAnsi="Arial" w:cs="Arial"/>
          <w:color w:val="333333"/>
          <w:kern w:val="36"/>
          <w:sz w:val="36"/>
          <w:szCs w:val="36"/>
          <w:lang w:val="ru-RU" w:eastAsia="ru-RU" w:bidi="ar-SA"/>
        </w:rPr>
        <w:t xml:space="preserve"> </w:t>
      </w:r>
      <w:proofErr w:type="spellStart"/>
      <w:r w:rsidRPr="002C3699">
        <w:rPr>
          <w:rFonts w:ascii="Arial" w:eastAsia="Times New Roman" w:hAnsi="Arial" w:cs="Arial"/>
          <w:color w:val="555555"/>
          <w:sz w:val="24"/>
          <w:szCs w:val="24"/>
          <w:lang w:val="ru-RU" w:eastAsia="ru-RU" w:bidi="ar-SA"/>
        </w:rPr>
        <w:t>Шоп</w:t>
      </w:r>
      <w:proofErr w:type="spellEnd"/>
      <w:r w:rsidRPr="002C3699">
        <w:rPr>
          <w:rFonts w:ascii="Arial" w:eastAsia="Times New Roman" w:hAnsi="Arial" w:cs="Arial"/>
          <w:color w:val="555555"/>
          <w:sz w:val="24"/>
          <w:szCs w:val="24"/>
          <w:lang w:val="ru-RU" w:eastAsia="ru-RU" w:bidi="ar-SA"/>
        </w:rPr>
        <w:t xml:space="preserve"> тур в Германию: Берлин – Дрезден (1 ночной переезд)</w:t>
      </w:r>
    </w:p>
    <w:tbl>
      <w:tblPr>
        <w:tblpPr w:leftFromText="180" w:rightFromText="180" w:vertAnchor="text" w:horzAnchor="margin" w:tblpXSpec="center" w:tblpY="7"/>
        <w:tblW w:w="10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9604"/>
      </w:tblGrid>
      <w:tr w:rsidR="002C3699" w:rsidRPr="002C3699" w:rsidTr="002C3699">
        <w:tc>
          <w:tcPr>
            <w:tcW w:w="1002" w:type="dxa"/>
            <w:shd w:val="clear" w:color="auto" w:fill="FFFFFF"/>
            <w:tcMar>
              <w:top w:w="0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C3699" w:rsidRPr="002C3699" w:rsidRDefault="002C3699" w:rsidP="002C3699">
            <w:pPr>
              <w:spacing w:before="313" w:after="313" w:line="25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u-RU" w:eastAsia="ru-RU" w:bidi="ar-SA"/>
              </w:rPr>
              <w:t xml:space="preserve">      </w:t>
            </w:r>
            <w:r w:rsidRPr="002C369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u-RU" w:eastAsia="ru-RU" w:bidi="ar-SA"/>
              </w:rPr>
              <w:t>Дни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2C3699" w:rsidRPr="002C3699" w:rsidRDefault="002C3699" w:rsidP="002C3699">
            <w:pPr>
              <w:spacing w:before="313" w:after="313" w:line="250" w:lineRule="atLeast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ru-RU" w:eastAsia="ru-RU" w:bidi="ar-SA"/>
              </w:rPr>
              <w:t>Программа тура</w:t>
            </w:r>
          </w:p>
        </w:tc>
      </w:tr>
      <w:tr w:rsidR="002C3699" w:rsidRPr="002C3699" w:rsidTr="002C3699">
        <w:tc>
          <w:tcPr>
            <w:tcW w:w="100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0" w:line="250" w:lineRule="atLeast"/>
              <w:ind w:firstLine="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FFFFFF"/>
                <w:sz w:val="25"/>
                <w:szCs w:val="25"/>
                <w:shd w:val="clear" w:color="auto" w:fill="009804"/>
                <w:lang w:val="ru-RU" w:eastAsia="ru-RU" w:bidi="ar-SA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Выезд из Минска рано утром. Транзит по территории Беларуси. Прохождение границы.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Переезд по территории Польши (~ 650 км). Размещение в отеле на территории Польши.</w:t>
            </w:r>
          </w:p>
        </w:tc>
      </w:tr>
      <w:tr w:rsidR="002C3699" w:rsidRPr="002C3699" w:rsidTr="002C3699">
        <w:tc>
          <w:tcPr>
            <w:tcW w:w="100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0" w:line="250" w:lineRule="atLeast"/>
              <w:ind w:firstLine="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FFFFFF"/>
                <w:sz w:val="25"/>
                <w:szCs w:val="25"/>
                <w:shd w:val="clear" w:color="auto" w:fill="009804"/>
                <w:lang w:val="ru-RU" w:eastAsia="ru-RU" w:bidi="ar-SA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Завтрак. Переезд в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Берлин 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(~140 км) – столицу Германии.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Автобусно-пешеходная экскурсия по городу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(~2 часа).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Шоппинг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 xml:space="preserve"> в одном из самых больших торговых центров!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Посещение торгового центра A10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. На Ваш выбор: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Bauhaus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C&amp;A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Mode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Karstadt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Sports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P&amp;C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Düsseldorf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Real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– и множество других магазинов. В перерыве от покупок можно пообедать в многочисленных ресторанчиках и кафе (</w:t>
            </w:r>
            <w:hyperlink r:id="rId5" w:tgtFrame="_blank" w:history="1">
              <w:r w:rsidRPr="002C3699">
                <w:rPr>
                  <w:rFonts w:ascii="Arial" w:eastAsia="Times New Roman" w:hAnsi="Arial" w:cs="Arial"/>
                  <w:color w:val="0081BD"/>
                  <w:sz w:val="19"/>
                  <w:lang w:val="ru-RU" w:eastAsia="ru-RU" w:bidi="ar-SA"/>
                </w:rPr>
                <w:t>http://www.a10center.de/</w:t>
              </w:r>
            </w:hyperlink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).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Ночь в отеле в </w:t>
            </w:r>
            <w:proofErr w:type="spellStart"/>
            <w:proofErr w:type="gram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</w:t>
            </w:r>
            <w:proofErr w:type="spellEnd"/>
            <w:proofErr w:type="gram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Германии.</w:t>
            </w:r>
          </w:p>
        </w:tc>
      </w:tr>
      <w:tr w:rsidR="002C3699" w:rsidRPr="002C3699" w:rsidTr="002C3699">
        <w:tc>
          <w:tcPr>
            <w:tcW w:w="100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0" w:line="250" w:lineRule="atLeast"/>
              <w:ind w:firstLine="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FFFFFF"/>
                <w:sz w:val="25"/>
                <w:szCs w:val="25"/>
                <w:shd w:val="clear" w:color="auto" w:fill="009804"/>
                <w:lang w:val="ru-RU" w:eastAsia="ru-RU" w:bidi="ar-SA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Завтрак.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Пешеходная обзорная экскурсия по Дрездену 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(~1.5 часа).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 свободное время для желающих возможно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посещение в сопровождении гида знаменитой Дрезденской картинной галереи 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(дополнительно: гид + билет).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Шоппинг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 xml:space="preserve"> в центре города!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Все большие магазины Дрездена сконцентрированы между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Постплац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(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Postplatz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) и Главным Вокзалом (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Hauptbahnhof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), главная улица, на которой выстроено самое большое количество магазинов – это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Прагер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Штрассе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(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Prager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Strasse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).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Altmarktgalerie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можно найти все возможные магазины для среднего класса: от магазинов техники до отделений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Mango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Zara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Esprit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Douglas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Leonardo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и так далее. В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Altmarktgalerie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можно купить все – от обуви до бритвенных станков, от лекарств до золота. В конце каждого сезона бывают большие распродажи – когда скидки могут достигать 70% и некоторые вещи можно купить по совершенно смешной цене.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Centrum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 xml:space="preserve">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Galerie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есть многие магазины, которые имеются и в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Альтмаркте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. Тут есть многоэтажный магазин косметики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Müller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, где можно купить все, что душе угодно – от самой косметики до детских игрушек или канцтоваров. На верхнем этаже есть двухэтажный магазин техники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Media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Markt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в котором мы рекомендуем вам покупать технику – там больше выбор и чаще скидки.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 xml:space="preserve">А также такие магазины как </w:t>
            </w:r>
            <w:proofErr w:type="spellStart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Karstadt</w:t>
            </w:r>
            <w:proofErr w:type="spellEnd"/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, C&amp;A, H&amp;A и многие другие!</w:t>
            </w:r>
          </w:p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Выезд из Дрездена поздно вечером.</w:t>
            </w:r>
            <w:r w:rsidRPr="002C3699">
              <w:rPr>
                <w:rFonts w:ascii="Arial" w:eastAsia="Times New Roman" w:hAnsi="Arial" w:cs="Arial"/>
                <w:color w:val="333333"/>
                <w:sz w:val="19"/>
                <w:lang w:val="ru-RU" w:eastAsia="ru-RU" w:bidi="ar-SA"/>
              </w:rPr>
              <w:t> Ночной переезд.</w:t>
            </w:r>
          </w:p>
        </w:tc>
      </w:tr>
      <w:tr w:rsidR="002C3699" w:rsidRPr="002C3699" w:rsidTr="002C3699">
        <w:tc>
          <w:tcPr>
            <w:tcW w:w="1002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0" w:line="250" w:lineRule="atLeast"/>
              <w:ind w:firstLine="0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FFFFFF"/>
                <w:sz w:val="25"/>
                <w:szCs w:val="25"/>
                <w:shd w:val="clear" w:color="auto" w:fill="009804"/>
                <w:lang w:val="ru-RU" w:eastAsia="ru-RU" w:bidi="ar-SA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C3699" w:rsidRPr="002C3699" w:rsidRDefault="002C3699" w:rsidP="002C3699">
            <w:pPr>
              <w:spacing w:after="125" w:line="250" w:lineRule="atLeast"/>
              <w:ind w:firstLine="0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</w:pPr>
            <w:r w:rsidRPr="002C3699"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 w:bidi="ar-SA"/>
              </w:rPr>
              <w:t>Прибытие в Минск по мере прохождения границы.</w:t>
            </w:r>
          </w:p>
        </w:tc>
      </w:tr>
    </w:tbl>
    <w:p w:rsidR="002C3699" w:rsidRPr="002C3699" w:rsidRDefault="002C3699" w:rsidP="002C3699">
      <w:pPr>
        <w:spacing w:before="351" w:after="225" w:line="240" w:lineRule="auto"/>
        <w:ind w:firstLine="0"/>
        <w:outlineLvl w:val="3"/>
        <w:rPr>
          <w:rFonts w:ascii="Arial" w:eastAsia="Times New Roman" w:hAnsi="Arial" w:cs="Arial"/>
          <w:color w:val="646359"/>
          <w:sz w:val="24"/>
          <w:szCs w:val="24"/>
          <w:lang w:val="ru-RU" w:eastAsia="ru-RU" w:bidi="ar-SA"/>
        </w:rPr>
      </w:pPr>
      <w:r w:rsidRPr="002C3699">
        <w:rPr>
          <w:rFonts w:ascii="Arial" w:eastAsia="Times New Roman" w:hAnsi="Arial" w:cs="Arial"/>
          <w:color w:val="646359"/>
          <w:sz w:val="24"/>
          <w:szCs w:val="24"/>
          <w:lang w:val="ru-RU" w:eastAsia="ru-RU" w:bidi="ar-SA"/>
        </w:rPr>
        <w:t>Примечание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</w:t>
      </w:r>
      <w:r w:rsidRPr="002C3699">
        <w:rPr>
          <w:rFonts w:ascii="Arial" w:eastAsia="Times New Roman" w:hAnsi="Arial" w:cs="Arial"/>
          <w:color w:val="393831"/>
          <w:sz w:val="18"/>
          <w:lang w:val="ru-RU" w:eastAsia="ru-RU" w:bidi="ar-SA"/>
        </w:rPr>
        <w:t> Туристическое предприятие </w:t>
      </w: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 xml:space="preserve">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на</w:t>
      </w:r>
      <w:proofErr w:type="gramEnd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ЧТУП «Панда </w:t>
      </w:r>
      <w:proofErr w:type="spellStart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Трэвел</w:t>
      </w:r>
      <w:proofErr w:type="spellEnd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</w:t>
      </w:r>
      <w:r w:rsidRPr="002C3699">
        <w:rPr>
          <w:rFonts w:ascii="Arial" w:eastAsia="Times New Roman" w:hAnsi="Arial" w:cs="Arial"/>
          <w:color w:val="393831"/>
          <w:sz w:val="18"/>
          <w:lang w:val="ru-RU" w:eastAsia="ru-RU" w:bidi="ar-SA"/>
        </w:rPr>
        <w:t> В стоимость путёвки входит: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 xml:space="preserve">• проезд автобусом </w:t>
      </w:r>
      <w:proofErr w:type="spellStart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туркласса</w:t>
      </w:r>
      <w:proofErr w:type="spellEnd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;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lastRenderedPageBreak/>
        <w:t>• проживание в отелях туристического класса стандарта 2-3*;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завтраки в дни проживания в отелях;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экскурсионное обслуживание согласно программе и сопровождающий по маршруту в экскурсионные дни.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</w:t>
      </w:r>
      <w:r w:rsidRPr="002C3699">
        <w:rPr>
          <w:rFonts w:ascii="Arial" w:eastAsia="Times New Roman" w:hAnsi="Arial" w:cs="Arial"/>
          <w:color w:val="393831"/>
          <w:sz w:val="18"/>
          <w:lang w:val="ru-RU" w:eastAsia="ru-RU" w:bidi="ar-SA"/>
        </w:rPr>
        <w:t> Дополнительно оплачиваются: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консульский сбор и услуга по его оформлению,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медицинская страховка;</w:t>
      </w:r>
    </w:p>
    <w:p w:rsidR="002C3699" w:rsidRPr="002C3699" w:rsidRDefault="002C3699" w:rsidP="002C3699">
      <w:pPr>
        <w:spacing w:after="125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доплата за одноместное размещение по туру;</w:t>
      </w:r>
    </w:p>
    <w:p w:rsidR="002C3699" w:rsidRPr="002C3699" w:rsidRDefault="002C3699" w:rsidP="002C3699">
      <w:pPr>
        <w:spacing w:after="0" w:line="250" w:lineRule="atLeast"/>
        <w:ind w:firstLine="0"/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</w:pPr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• туристическая услуга – 40 бел</w:t>
      </w:r>
      <w:proofErr w:type="gramStart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.</w:t>
      </w:r>
      <w:proofErr w:type="gramEnd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 xml:space="preserve"> </w:t>
      </w:r>
      <w:proofErr w:type="gramStart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р</w:t>
      </w:r>
      <w:proofErr w:type="gramEnd"/>
      <w:r w:rsidRPr="002C3699">
        <w:rPr>
          <w:rFonts w:ascii="Arial" w:eastAsia="Times New Roman" w:hAnsi="Arial" w:cs="Arial"/>
          <w:color w:val="393831"/>
          <w:sz w:val="18"/>
          <w:szCs w:val="18"/>
          <w:lang w:val="ru-RU" w:eastAsia="ru-RU" w:bidi="ar-SA"/>
        </w:rPr>
        <w:t>уб.</w:t>
      </w:r>
    </w:p>
    <w:p w:rsidR="002C3699" w:rsidRDefault="002C3699" w:rsidP="002C3699">
      <w:pPr>
        <w:spacing w:after="150" w:line="240" w:lineRule="auto"/>
        <w:ind w:firstLine="0"/>
        <w:outlineLvl w:val="3"/>
        <w:rPr>
          <w:rFonts w:ascii="inherit" w:eastAsia="Times New Roman" w:hAnsi="inherit" w:cs="Arial"/>
          <w:color w:val="333333"/>
          <w:sz w:val="20"/>
          <w:szCs w:val="20"/>
          <w:lang w:val="ru-RU" w:eastAsia="ru-RU" w:bidi="ar-SA"/>
        </w:rPr>
      </w:pPr>
    </w:p>
    <w:p w:rsidR="002C3699" w:rsidRPr="002C3699" w:rsidRDefault="002C3699" w:rsidP="002C3699">
      <w:pPr>
        <w:spacing w:after="150" w:line="240" w:lineRule="auto"/>
        <w:ind w:firstLine="0"/>
        <w:outlineLvl w:val="3"/>
        <w:rPr>
          <w:rFonts w:ascii="inherit" w:eastAsia="Times New Roman" w:hAnsi="inherit" w:cs="Arial"/>
          <w:color w:val="333333"/>
          <w:sz w:val="20"/>
          <w:szCs w:val="20"/>
          <w:lang w:val="ru-RU" w:eastAsia="ru-RU" w:bidi="ar-SA"/>
        </w:rPr>
      </w:pPr>
      <w:proofErr w:type="spellStart"/>
      <w:r w:rsidRPr="002C3699">
        <w:rPr>
          <w:rFonts w:ascii="inherit" w:eastAsia="Times New Roman" w:hAnsi="inherit" w:cs="Arial"/>
          <w:color w:val="333333"/>
          <w:sz w:val="20"/>
          <w:szCs w:val="20"/>
          <w:lang w:val="ru-RU" w:eastAsia="ru-RU" w:bidi="ar-SA"/>
        </w:rPr>
        <w:t>Выезды:</w:t>
      </w:r>
      <w:r w:rsidRPr="002C3699">
        <w:rPr>
          <w:rFonts w:ascii="inherit" w:eastAsia="Times New Roman" w:hAnsi="inherit" w:cs="Arial"/>
          <w:color w:val="878787"/>
          <w:sz w:val="20"/>
          <w:lang w:val="ru-RU" w:eastAsia="ru-RU" w:bidi="ar-SA"/>
        </w:rPr>
        <w:t>Цена</w:t>
      </w:r>
      <w:proofErr w:type="spellEnd"/>
    </w:p>
    <w:p w:rsidR="002C3699" w:rsidRPr="002C3699" w:rsidRDefault="002C3699" w:rsidP="002C3699">
      <w:pPr>
        <w:shd w:val="clear" w:color="auto" w:fill="DDDDDD"/>
        <w:spacing w:after="150" w:line="261" w:lineRule="atLeast"/>
        <w:ind w:firstLine="0"/>
        <w:rPr>
          <w:rFonts w:ascii="Arial" w:eastAsia="Times New Roman" w:hAnsi="Arial" w:cs="Arial"/>
          <w:color w:val="555555"/>
          <w:sz w:val="19"/>
          <w:szCs w:val="19"/>
          <w:lang w:val="ru-RU" w:eastAsia="ru-RU" w:bidi="ar-SA"/>
        </w:rPr>
      </w:pPr>
      <w:r w:rsidRPr="002C3699">
        <w:rPr>
          <w:rFonts w:ascii="Arial" w:eastAsia="Times New Roman" w:hAnsi="Arial" w:cs="Arial"/>
          <w:color w:val="555555"/>
          <w:sz w:val="19"/>
          <w:szCs w:val="19"/>
          <w:lang w:val="ru-RU" w:eastAsia="ru-RU" w:bidi="ar-SA"/>
        </w:rPr>
        <w:t>2016</w:t>
      </w:r>
    </w:p>
    <w:p w:rsidR="002C3699" w:rsidRPr="002C3699" w:rsidRDefault="002C3699" w:rsidP="002C3699">
      <w:pPr>
        <w:numPr>
          <w:ilvl w:val="0"/>
          <w:numId w:val="1"/>
        </w:numPr>
        <w:spacing w:beforeAutospacing="1" w:after="250" w:line="26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C36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03 ноября</w:t>
      </w:r>
      <w:r>
        <w:rPr>
          <w:rFonts w:ascii="Arial" w:eastAsia="Times New Roman" w:hAnsi="Arial" w:cs="Arial"/>
          <w:color w:val="009804"/>
          <w:sz w:val="19"/>
          <w:lang w:val="ru-RU" w:eastAsia="ru-RU" w:bidi="ar-SA"/>
        </w:rPr>
        <w:t xml:space="preserve">  </w:t>
      </w:r>
      <w:r w:rsidRPr="002C3699">
        <w:rPr>
          <w:rFonts w:ascii="Arial" w:eastAsia="Times New Roman" w:hAnsi="Arial" w:cs="Arial"/>
          <w:color w:val="777777"/>
          <w:sz w:val="15"/>
          <w:szCs w:val="15"/>
          <w:lang w:val="ru-RU" w:eastAsia="ru-RU" w:bidi="ar-SA"/>
        </w:rPr>
        <w:t>130 €</w:t>
      </w:r>
    </w:p>
    <w:p w:rsidR="002C3699" w:rsidRPr="002C3699" w:rsidRDefault="002C3699" w:rsidP="002C3699">
      <w:pPr>
        <w:numPr>
          <w:ilvl w:val="0"/>
          <w:numId w:val="1"/>
        </w:numPr>
        <w:spacing w:beforeAutospacing="1" w:after="250" w:line="26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C36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15 декабря</w:t>
      </w:r>
      <w:r>
        <w:rPr>
          <w:rFonts w:ascii="Arial" w:eastAsia="Times New Roman" w:hAnsi="Arial" w:cs="Arial"/>
          <w:color w:val="009804"/>
          <w:sz w:val="19"/>
          <w:lang w:val="ru-RU" w:eastAsia="ru-RU" w:bidi="ar-SA"/>
        </w:rPr>
        <w:t xml:space="preserve"> </w:t>
      </w:r>
      <w:r w:rsidRPr="002C3699">
        <w:rPr>
          <w:rFonts w:ascii="Arial" w:eastAsia="Times New Roman" w:hAnsi="Arial" w:cs="Arial"/>
          <w:color w:val="777777"/>
          <w:sz w:val="15"/>
          <w:szCs w:val="15"/>
          <w:lang w:val="ru-RU" w:eastAsia="ru-RU" w:bidi="ar-SA"/>
        </w:rPr>
        <w:t>130 €</w:t>
      </w:r>
    </w:p>
    <w:p w:rsidR="002C3699" w:rsidRPr="002C3699" w:rsidRDefault="002C3699" w:rsidP="002C3699">
      <w:pPr>
        <w:numPr>
          <w:ilvl w:val="0"/>
          <w:numId w:val="1"/>
        </w:numPr>
        <w:spacing w:before="100" w:beforeAutospacing="1" w:after="250" w:line="26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C3699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22 декабря</w:t>
      </w:r>
      <w:r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130 </w:t>
      </w:r>
      <w:r w:rsidRPr="002C3699">
        <w:rPr>
          <w:rFonts w:ascii="Arial" w:eastAsia="Times New Roman" w:hAnsi="Arial" w:cs="Arial"/>
          <w:color w:val="777777"/>
          <w:sz w:val="15"/>
          <w:szCs w:val="15"/>
          <w:lang w:val="ru-RU" w:eastAsia="ru-RU" w:bidi="ar-SA"/>
        </w:rPr>
        <w:t>€</w:t>
      </w:r>
    </w:p>
    <w:p w:rsidR="002C3699" w:rsidRPr="002C3699" w:rsidRDefault="002C3699" w:rsidP="002C3699">
      <w:pPr>
        <w:shd w:val="clear" w:color="auto" w:fill="FFFFFF"/>
        <w:spacing w:before="275" w:after="376" w:line="240" w:lineRule="auto"/>
        <w:ind w:firstLine="0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val="ru-RU" w:eastAsia="ru-RU" w:bidi="ar-SA"/>
        </w:rPr>
      </w:pPr>
    </w:p>
    <w:p w:rsidR="005745B1" w:rsidRPr="002C3699" w:rsidRDefault="005745B1" w:rsidP="002C3699">
      <w:pPr>
        <w:ind w:firstLine="0"/>
        <w:rPr>
          <w:lang w:val="ru-RU"/>
        </w:rPr>
      </w:pPr>
    </w:p>
    <w:sectPr w:rsidR="005745B1" w:rsidRPr="002C3699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706"/>
    <w:multiLevelType w:val="multilevel"/>
    <w:tmpl w:val="F39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99"/>
    <w:rsid w:val="00121900"/>
    <w:rsid w:val="002A3CF7"/>
    <w:rsid w:val="002C3699"/>
    <w:rsid w:val="005745B1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2C369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C3699"/>
  </w:style>
  <w:style w:type="character" w:styleId="af5">
    <w:name w:val="Hyperlink"/>
    <w:basedOn w:val="a0"/>
    <w:uiPriority w:val="99"/>
    <w:semiHidden/>
    <w:unhideWhenUsed/>
    <w:rsid w:val="002C3699"/>
    <w:rPr>
      <w:color w:val="0000FF"/>
      <w:u w:val="single"/>
    </w:rPr>
  </w:style>
  <w:style w:type="character" w:customStyle="1" w:styleId="list-dates-price-title">
    <w:name w:val="list-dates-price-title"/>
    <w:basedOn w:val="a0"/>
    <w:rsid w:val="002C3699"/>
  </w:style>
  <w:style w:type="character" w:customStyle="1" w:styleId="calendar-price-each-item">
    <w:name w:val="calendar-price-each-item"/>
    <w:basedOn w:val="a0"/>
    <w:rsid w:val="002C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628">
              <w:marLeft w:val="-501"/>
              <w:marRight w:val="-501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10cente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2016-09-22T12:18:00Z</dcterms:created>
  <dcterms:modified xsi:type="dcterms:W3CDTF">2016-09-22T12:21:00Z</dcterms:modified>
</cp:coreProperties>
</file>