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5B" w:rsidRPr="00745D5B" w:rsidRDefault="00745D5B" w:rsidP="00745D5B">
      <w:pPr>
        <w:pStyle w:val="af4"/>
        <w:shd w:val="clear" w:color="auto" w:fill="F3F3F3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797979"/>
          <w:sz w:val="18"/>
          <w:szCs w:val="18"/>
          <w:shd w:val="clear" w:color="auto" w:fill="F3F3F3"/>
        </w:rPr>
      </w:pPr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 xml:space="preserve">В сезоне 2016-2017 мы приняли решение о разделении наших продуктов. Теперь вы можете поехать кататься в </w:t>
      </w:r>
      <w:proofErr w:type="spellStart"/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>Буковель</w:t>
      </w:r>
      <w:proofErr w:type="spellEnd"/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 xml:space="preserve"> в </w:t>
      </w:r>
      <w:proofErr w:type="spellStart"/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>рамках</w:t>
      </w:r>
      <w:r w:rsidRPr="00745D5B">
        <w:rPr>
          <w:rFonts w:ascii="Arial" w:eastAsiaTheme="minorHAnsi" w:hAnsi="Arial" w:cs="Arial"/>
          <w:b/>
          <w:bCs/>
          <w:color w:val="797979"/>
          <w:sz w:val="18"/>
          <w:lang w:eastAsia="en-US" w:bidi="en-US"/>
        </w:rPr>
        <w:t>кэмпа</w:t>
      </w:r>
      <w:proofErr w:type="spellEnd"/>
      <w:r w:rsidRPr="00745D5B">
        <w:rPr>
          <w:rFonts w:ascii="Arial" w:eastAsiaTheme="minorHAnsi" w:hAnsi="Arial" w:cs="Arial"/>
          <w:b/>
          <w:bCs/>
          <w:color w:val="797979"/>
          <w:sz w:val="18"/>
          <w:lang w:eastAsia="en-US" w:bidi="en-US"/>
        </w:rPr>
        <w:t xml:space="preserve"> </w:t>
      </w:r>
      <w:proofErr w:type="spellStart"/>
      <w:r w:rsidRPr="00745D5B">
        <w:rPr>
          <w:rFonts w:ascii="Arial" w:eastAsiaTheme="minorHAnsi" w:hAnsi="Arial" w:cs="Arial"/>
          <w:b/>
          <w:bCs/>
          <w:color w:val="797979"/>
          <w:sz w:val="18"/>
          <w:lang w:val="en-US" w:eastAsia="en-US" w:bidi="en-US"/>
        </w:rPr>
        <w:t>BukoRide</w:t>
      </w:r>
      <w:proofErr w:type="spellEnd"/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 xml:space="preserve">, в </w:t>
      </w:r>
      <w:proofErr w:type="gramStart"/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>пакет</w:t>
      </w:r>
      <w:proofErr w:type="gramEnd"/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 xml:space="preserve"> которого включены не только проезд и проживание, а также обучение, вечеринки, бани и другие услуги, перечисленные ниже. Также мы предлагаем отдельный</w:t>
      </w:r>
      <w:r w:rsidRPr="00745D5B">
        <w:rPr>
          <w:rFonts w:ascii="Arial" w:eastAsiaTheme="minorHAnsi" w:hAnsi="Arial" w:cs="Arial"/>
          <w:color w:val="797979"/>
          <w:sz w:val="18"/>
          <w:lang w:val="en-US" w:eastAsia="en-US" w:bidi="en-US"/>
        </w:rPr>
        <w:t> </w:t>
      </w:r>
      <w:r w:rsidRPr="00745D5B">
        <w:rPr>
          <w:rFonts w:ascii="Arial" w:eastAsiaTheme="minorHAnsi" w:hAnsi="Arial" w:cs="Arial"/>
          <w:b/>
          <w:bCs/>
          <w:color w:val="797979"/>
          <w:sz w:val="18"/>
          <w:lang w:eastAsia="en-US" w:bidi="en-US"/>
        </w:rPr>
        <w:t>пакет проезд (автобус или авиа)+отель</w:t>
      </w:r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 xml:space="preserve">, с описанием и ценами которых вы можете </w:t>
      </w:r>
      <w:proofErr w:type="gramStart"/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>ознакомится</w:t>
      </w:r>
      <w:proofErr w:type="gramEnd"/>
      <w:r w:rsidRPr="00745D5B">
        <w:rPr>
          <w:rFonts w:ascii="Arial" w:eastAsiaTheme="minorHAnsi" w:hAnsi="Arial" w:cs="Arial"/>
          <w:color w:val="797979"/>
          <w:sz w:val="18"/>
          <w:szCs w:val="18"/>
          <w:shd w:val="clear" w:color="auto" w:fill="F3F3F3"/>
          <w:lang w:eastAsia="en-US" w:bidi="en-US"/>
        </w:rPr>
        <w:t xml:space="preserve"> в соответствующих разделах.</w:t>
      </w:r>
    </w:p>
    <w:p w:rsidR="00745D5B" w:rsidRDefault="00745D5B" w:rsidP="00745D5B">
      <w:pPr>
        <w:pStyle w:val="af4"/>
        <w:shd w:val="clear" w:color="auto" w:fill="F3F3F3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797979"/>
          <w:sz w:val="18"/>
          <w:szCs w:val="18"/>
          <w:shd w:val="clear" w:color="auto" w:fill="F3F3F3"/>
        </w:rPr>
      </w:pPr>
    </w:p>
    <w:p w:rsidR="00745D5B" w:rsidRDefault="00745D5B" w:rsidP="00745D5B">
      <w:pPr>
        <w:pStyle w:val="af4"/>
        <w:shd w:val="clear" w:color="auto" w:fill="F3F3F3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797979"/>
          <w:sz w:val="18"/>
          <w:szCs w:val="18"/>
        </w:rPr>
      </w:pPr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Все наши стандартные поездки </w:t>
      </w:r>
      <w:r>
        <w:rPr>
          <w:rFonts w:ascii="Arial" w:hAnsi="Arial" w:cs="Arial"/>
          <w:color w:val="797979"/>
          <w:sz w:val="18"/>
          <w:szCs w:val="18"/>
          <w:shd w:val="clear" w:color="auto" w:fill="F3F3F3"/>
        </w:rPr>
        <w:t>c</w:t>
      </w:r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субботы по субботу (кроме </w:t>
      </w:r>
      <w:proofErr w:type="gramStart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новогодних</w:t>
      </w:r>
      <w:proofErr w:type="gramEnd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) состоят из следующего наполнения:</w:t>
      </w:r>
      <w:r w:rsidRPr="00745D5B">
        <w:rPr>
          <w:rFonts w:ascii="Arial" w:hAnsi="Arial" w:cs="Arial"/>
          <w:color w:val="797979"/>
          <w:sz w:val="18"/>
          <w:szCs w:val="18"/>
        </w:rPr>
        <w:br/>
      </w:r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Выезд из Минска в субботу в 17:00, прибытие в </w:t>
      </w:r>
      <w:proofErr w:type="spellStart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Буковель</w:t>
      </w:r>
      <w:proofErr w:type="spellEnd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на следующий день около 8-10:00 в зависимости от дороги и метеоусловий. Заселение в отель по прибытии, завтрак и выезд на катание (по желанию). В этот</w:t>
      </w:r>
      <w:r>
        <w:rPr>
          <w:rFonts w:ascii="Arial" w:hAnsi="Arial" w:cs="Arial"/>
          <w:color w:val="797979"/>
          <w:sz w:val="18"/>
          <w:szCs w:val="18"/>
          <w:shd w:val="clear" w:color="auto" w:fill="F3F3F3"/>
        </w:rPr>
        <w:t> </w:t>
      </w:r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день, после катани</w:t>
      </w:r>
      <w:proofErr w:type="gramStart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й-</w:t>
      </w:r>
      <w:proofErr w:type="gramEnd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вечеринка открытия </w:t>
      </w:r>
      <w:r>
        <w:rPr>
          <w:rFonts w:ascii="Arial" w:hAnsi="Arial" w:cs="Arial"/>
          <w:color w:val="797979"/>
          <w:sz w:val="18"/>
          <w:szCs w:val="18"/>
          <w:shd w:val="clear" w:color="auto" w:fill="F3F3F3"/>
        </w:rPr>
        <w:t>c</w:t>
      </w:r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</w:t>
      </w:r>
      <w:proofErr w:type="spellStart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фрибаром</w:t>
      </w:r>
      <w:proofErr w:type="spellEnd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и барбекю, после ужина. Ежедневно мы катаемся, с нами в команде работают одни из лучших профессиональных инструкторов</w:t>
      </w:r>
      <w:r>
        <w:rPr>
          <w:rFonts w:ascii="Arial" w:hAnsi="Arial" w:cs="Arial"/>
          <w:color w:val="797979"/>
          <w:sz w:val="18"/>
          <w:szCs w:val="18"/>
          <w:shd w:val="clear" w:color="auto" w:fill="F3F3F3"/>
        </w:rPr>
        <w:t> </w:t>
      </w:r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по сноуборду и горным лыжам Беларуси. Первый </w:t>
      </w:r>
      <w:proofErr w:type="spellStart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трансфер</w:t>
      </w:r>
      <w:proofErr w:type="spellEnd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на катание стартует строго в 8.30 утра, чтобы вы могли насладиться катанием по свежему вельвету и купить </w:t>
      </w:r>
      <w:proofErr w:type="spellStart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скипасы</w:t>
      </w:r>
      <w:proofErr w:type="spellEnd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по утренней акции со скидкой 30%. Второй </w:t>
      </w:r>
      <w:proofErr w:type="spellStart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>трансфер</w:t>
      </w:r>
      <w:proofErr w:type="spellEnd"/>
      <w:r w:rsidRPr="00745D5B"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для тех, кто любит поспать, в 9.30 утра. Ежедневно, инструктор предлагает групповые выезды по совершенствованию техники катания. Инструктор обсуждает ваш персональный опыт и пожелания по улучшению техники, снимает видео заездов и делает вечерний видеоанализ.</w:t>
      </w:r>
      <w:r>
        <w:rPr>
          <w:rFonts w:ascii="Arial" w:hAnsi="Arial" w:cs="Arial"/>
          <w:color w:val="797979"/>
          <w:sz w:val="18"/>
          <w:szCs w:val="18"/>
          <w:shd w:val="clear" w:color="auto" w:fill="F3F3F3"/>
        </w:rPr>
        <w:t xml:space="preserve"> </w:t>
      </w:r>
      <w:r>
        <w:rPr>
          <w:rFonts w:ascii="Arial" w:hAnsi="Arial" w:cs="Arial"/>
          <w:color w:val="797979"/>
          <w:sz w:val="18"/>
          <w:szCs w:val="18"/>
        </w:rPr>
        <w:t xml:space="preserve">Каждый вечер мы устраиваем различные активности: вечеринки открытия </w:t>
      </w:r>
      <w:proofErr w:type="spellStart"/>
      <w:r>
        <w:rPr>
          <w:rFonts w:ascii="Arial" w:hAnsi="Arial" w:cs="Arial"/>
          <w:color w:val="797979"/>
          <w:sz w:val="18"/>
          <w:szCs w:val="18"/>
        </w:rPr>
        <w:t>c</w:t>
      </w:r>
      <w:proofErr w:type="spellEnd"/>
      <w:r>
        <w:rPr>
          <w:rFonts w:ascii="Arial" w:hAnsi="Arial" w:cs="Arial"/>
          <w:color w:val="797979"/>
          <w:sz w:val="18"/>
          <w:szCs w:val="18"/>
        </w:rPr>
        <w:t xml:space="preserve"> барбекю и </w:t>
      </w:r>
      <w:proofErr w:type="spellStart"/>
      <w:r>
        <w:rPr>
          <w:rFonts w:ascii="Arial" w:hAnsi="Arial" w:cs="Arial"/>
          <w:color w:val="797979"/>
          <w:sz w:val="18"/>
          <w:szCs w:val="18"/>
        </w:rPr>
        <w:t>фрибаром</w:t>
      </w:r>
      <w:proofErr w:type="spellEnd"/>
      <w:r>
        <w:rPr>
          <w:rFonts w:ascii="Arial" w:hAnsi="Arial" w:cs="Arial"/>
          <w:color w:val="797979"/>
          <w:sz w:val="18"/>
          <w:szCs w:val="18"/>
        </w:rPr>
        <w:t xml:space="preserve">, поездка в тематическую пиццерию в </w:t>
      </w:r>
      <w:proofErr w:type="spellStart"/>
      <w:r>
        <w:rPr>
          <w:rFonts w:ascii="Arial" w:hAnsi="Arial" w:cs="Arial"/>
          <w:color w:val="797979"/>
          <w:sz w:val="18"/>
          <w:szCs w:val="18"/>
        </w:rPr>
        <w:t>Буковеле</w:t>
      </w:r>
      <w:proofErr w:type="spellEnd"/>
      <w:r>
        <w:rPr>
          <w:rFonts w:ascii="Arial" w:hAnsi="Arial" w:cs="Arial"/>
          <w:color w:val="797979"/>
          <w:sz w:val="18"/>
          <w:szCs w:val="18"/>
        </w:rPr>
        <w:t xml:space="preserve">, вечеринку закрытия в </w:t>
      </w:r>
      <w:proofErr w:type="spellStart"/>
      <w:r>
        <w:rPr>
          <w:rFonts w:ascii="Arial" w:hAnsi="Arial" w:cs="Arial"/>
          <w:color w:val="797979"/>
          <w:sz w:val="18"/>
          <w:szCs w:val="18"/>
        </w:rPr>
        <w:t>Buka</w:t>
      </w:r>
      <w:proofErr w:type="spellEnd"/>
      <w:r>
        <w:rPr>
          <w:rFonts w:ascii="Arial" w:hAnsi="Arial" w:cs="Arial"/>
          <w:color w:val="7979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97979"/>
          <w:sz w:val="18"/>
          <w:szCs w:val="18"/>
        </w:rPr>
        <w:t>Bar</w:t>
      </w:r>
      <w:proofErr w:type="spellEnd"/>
      <w:r>
        <w:rPr>
          <w:rFonts w:ascii="Arial" w:hAnsi="Arial" w:cs="Arial"/>
          <w:color w:val="797979"/>
          <w:sz w:val="18"/>
          <w:szCs w:val="18"/>
        </w:rPr>
        <w:t>, дважды весь вечер баня/сауна, покер и др. настольные игры, просмотр свежих видео, атмосфера горнолыжного отдыха и др. сюрпризы. Обратный выезд в пятницу после обеда. Прибытие в Минск в субботу 10-12:00</w:t>
      </w:r>
    </w:p>
    <w:p w:rsidR="00745D5B" w:rsidRDefault="00745D5B" w:rsidP="00745D5B">
      <w:pPr>
        <w:pStyle w:val="af4"/>
        <w:shd w:val="clear" w:color="auto" w:fill="F3F3F3"/>
        <w:spacing w:before="0" w:beforeAutospacing="0" w:after="0" w:afterAutospacing="0" w:line="313" w:lineRule="atLeast"/>
        <w:textAlignment w:val="baseline"/>
        <w:rPr>
          <w:rFonts w:ascii="Arial" w:hAnsi="Arial" w:cs="Arial"/>
          <w:color w:val="797979"/>
          <w:sz w:val="18"/>
          <w:szCs w:val="18"/>
        </w:rPr>
      </w:pPr>
      <w:r>
        <w:rPr>
          <w:rFonts w:ascii="Arial" w:hAnsi="Arial" w:cs="Arial"/>
          <w:color w:val="797979"/>
          <w:sz w:val="18"/>
          <w:szCs w:val="18"/>
        </w:rPr>
        <w:t>В нашей команде с автобусом ездит сопровождающий, который помогает в дороге и организовывает вечерний досуг, помогает в случае необходимости при использовании страховки, в отеле работает администратор тура, которая решает вопросы по расселению и другим общим вопросам и профессиональные инструкторы по сноуборду и горным лыжам (реально лучшие в Беларуси).</w:t>
      </w:r>
    </w:p>
    <w:p w:rsidR="00745D5B" w:rsidRPr="00745D5B" w:rsidRDefault="00745D5B" w:rsidP="00745D5B">
      <w:pPr>
        <w:shd w:val="clear" w:color="auto" w:fill="F3F3F3"/>
        <w:spacing w:after="0" w:line="238" w:lineRule="atLeast"/>
        <w:ind w:firstLine="0"/>
        <w:textAlignment w:val="baseline"/>
        <w:outlineLvl w:val="4"/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745D5B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br/>
        <w:t>В СТОИМОСТЬ ТУРА ВКЛЮЧЕНО: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•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трансфер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на комфортабельном автобусе Минс</w:t>
      </w:r>
      <w:proofErr w:type="gram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к-</w:t>
      </w:r>
      <w:proofErr w:type="gram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- Минск (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трувидео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, вода,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велкомдринк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)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 xml:space="preserve">• ежедневный пятиминутный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трансфер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от гостиницы к подъемнику и обратно (дважды туда, дважды обратно)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</w:r>
      <w:hyperlink r:id="rId5" w:tgtFrame="_blank" w:history="1"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 xml:space="preserve">• 5 ночлегов в номерах </w:t>
        </w:r>
        <w:proofErr w:type="spellStart"/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>twin</w:t>
        </w:r>
        <w:proofErr w:type="spellEnd"/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 xml:space="preserve"> или </w:t>
        </w:r>
        <w:proofErr w:type="spellStart"/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>double</w:t>
        </w:r>
        <w:proofErr w:type="spellEnd"/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 xml:space="preserve"> (свежая гостиница в 1 км от подъемников)</w:t>
        </w:r>
      </w:hyperlink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• 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Wi-Fi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в гостинице и в номерах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>• питание: 6 завтраков и 6 ужинов (европейское, гуцульское, вегетарианское меню)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>• медицинская страховка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• обучение и видеоанализ (подробнее справа)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 xml:space="preserve">• вечерний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ApreSki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— 3 вечеринки (подробнее справа)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• бонусы от организаторов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 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b/>
          <w:bCs/>
          <w:color w:val="797979"/>
          <w:sz w:val="18"/>
          <w:lang w:val="ru-RU" w:eastAsia="ru-RU" w:bidi="ar-SA"/>
        </w:rPr>
        <w:t>Команда тура: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• сопровождающий 24*7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• администратор тура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• сноуборд инструктор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• инструктор по горным лыжам</w:t>
      </w:r>
    </w:p>
    <w:p w:rsidR="00745D5B" w:rsidRPr="00745D5B" w:rsidRDefault="00745D5B" w:rsidP="00745D5B">
      <w:pPr>
        <w:shd w:val="clear" w:color="auto" w:fill="F3F3F3"/>
        <w:spacing w:after="0" w:line="238" w:lineRule="atLeast"/>
        <w:ind w:firstLine="0"/>
        <w:textAlignment w:val="baseline"/>
        <w:outlineLvl w:val="4"/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r w:rsidRPr="00745D5B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  <w:t>СПОРТ АКТИВНОСТИ С ИНСТРУКТОРОМ (ВХОДИТ В СТОИМОСТЬ)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b/>
          <w:bCs/>
          <w:color w:val="797979"/>
          <w:sz w:val="18"/>
          <w:lang w:val="ru-RU" w:eastAsia="ru-RU" w:bidi="ar-SA"/>
        </w:rPr>
        <w:t xml:space="preserve">Ежедневное обучение в формате </w:t>
      </w:r>
      <w:proofErr w:type="spellStart"/>
      <w:r w:rsidRPr="00745D5B">
        <w:rPr>
          <w:rFonts w:ascii="Arial" w:eastAsia="Times New Roman" w:hAnsi="Arial" w:cs="Arial"/>
          <w:b/>
          <w:bCs/>
          <w:color w:val="797979"/>
          <w:sz w:val="18"/>
          <w:lang w:val="ru-RU" w:eastAsia="ru-RU" w:bidi="ar-SA"/>
        </w:rPr>
        <w:t>progression</w:t>
      </w:r>
      <w:proofErr w:type="spellEnd"/>
      <w:r w:rsidRPr="00745D5B">
        <w:rPr>
          <w:rFonts w:ascii="Arial" w:eastAsia="Times New Roman" w:hAnsi="Arial" w:cs="Arial"/>
          <w:b/>
          <w:bCs/>
          <w:color w:val="797979"/>
          <w:sz w:val="18"/>
          <w:lang w:val="ru-RU" w:eastAsia="ru-RU" w:bidi="ar-SA"/>
        </w:rPr>
        <w:t>: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*техника безопасной езды по трассам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* контроль скорости на красных и черных трассах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>* скоростные заезды по трассам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 xml:space="preserve">*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бэккантри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проезды по секретным местам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Буковеля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lastRenderedPageBreak/>
        <w:t>* обучение трюкам в парке (от базового безопасного катания, до уровня про)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 xml:space="preserve">*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видеосьемка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занятий и видеоанализ на проекторе (5 занятий, 4 раза видеоанализ)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b/>
          <w:bCs/>
          <w:color w:val="797979"/>
          <w:sz w:val="18"/>
          <w:lang w:val="ru-RU" w:eastAsia="ru-RU" w:bidi="ar-SA"/>
        </w:rPr>
        <w:t>Для новичков:</w:t>
      </w:r>
    </w:p>
    <w:p w:rsid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6" w:tgtFrame="_blank" w:history="1"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 xml:space="preserve">* бесплатное обучение сноуборду в Минске (чтоб в горах не кататься на </w:t>
        </w:r>
        <w:proofErr w:type="spellStart"/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>учебке</w:t>
        </w:r>
        <w:proofErr w:type="spellEnd"/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>)</w:t>
        </w:r>
      </w:hyperlink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 xml:space="preserve">* отдельное время занятий в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Буковеле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на лыжах и сноуборде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>* помощь в подборе снаряжения в прокате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>* обучение подготовки снаряжения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hyperlink r:id="rId7" w:tgtFrame="_blank" w:history="1"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 xml:space="preserve">В новогодние праздники мы предлагаем 3 </w:t>
        </w:r>
        <w:proofErr w:type="gramStart"/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>разных</w:t>
        </w:r>
        <w:proofErr w:type="gramEnd"/>
        <w:r w:rsidRPr="00745D5B">
          <w:rPr>
            <w:rFonts w:ascii="Arial" w:eastAsia="Times New Roman" w:hAnsi="Arial" w:cs="Arial"/>
            <w:color w:val="222222"/>
            <w:sz w:val="18"/>
            <w:lang w:val="ru-RU" w:eastAsia="ru-RU" w:bidi="ar-SA"/>
          </w:rPr>
          <w:t xml:space="preserve"> заезда.</w:t>
        </w:r>
      </w:hyperlink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 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В пакет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BukoRide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camp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входит: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 </w:t>
      </w:r>
    </w:p>
    <w:p w:rsidR="00745D5B" w:rsidRPr="00745D5B" w:rsidRDefault="00745D5B" w:rsidP="00745D5B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Праздничное блюдо на ужин в отеле 18:00-20:00 31/12</w:t>
      </w:r>
    </w:p>
    <w:p w:rsidR="00745D5B" w:rsidRPr="00745D5B" w:rsidRDefault="00745D5B" w:rsidP="00745D5B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Препати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Нового Года 21:00-23:00 вечеринка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c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DJ,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фрибаром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и барбекю. 31/12</w:t>
      </w:r>
    </w:p>
    <w:p w:rsidR="00745D5B" w:rsidRPr="00745D5B" w:rsidRDefault="00745D5B" w:rsidP="00745D5B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Фейерверк</w:t>
      </w:r>
    </w:p>
    <w:p w:rsidR="00745D5B" w:rsidRPr="00745D5B" w:rsidRDefault="00745D5B" w:rsidP="00745D5B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Трансфер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на праздничные гуляния в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Буковеле</w:t>
      </w:r>
      <w:proofErr w:type="spellEnd"/>
    </w:p>
    <w:p w:rsidR="00745D5B" w:rsidRPr="00745D5B" w:rsidRDefault="00745D5B" w:rsidP="00745D5B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Поздний завтрак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 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Встреча непосредственно Нового года по желанию 2 вариант</w:t>
      </w:r>
      <w:proofErr w:type="gram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а-</w:t>
      </w:r>
      <w:proofErr w:type="gram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совместный поход на елку в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Буковель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с нашей командой, встреча Нового Года и дискотека в ночном клубе Бука (доп. оплата- входные билеты) или банкет в гуцульской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колыбе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в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Полянице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(1000 -1200 гривен/человек- доп. оплата). Заказ ресторана и билетов до 20 декабря.</w:t>
      </w:r>
    </w:p>
    <w:p w:rsidR="00745D5B" w:rsidRPr="00745D5B" w:rsidRDefault="00745D5B" w:rsidP="00745D5B">
      <w:pPr>
        <w:shd w:val="clear" w:color="auto" w:fill="F3F3F3"/>
        <w:spacing w:after="0" w:line="238" w:lineRule="atLeast"/>
        <w:ind w:firstLine="0"/>
        <w:textAlignment w:val="baseline"/>
        <w:outlineLvl w:val="4"/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szCs w:val="19"/>
          <w:lang w:val="ru-RU" w:eastAsia="ru-RU" w:bidi="ar-SA"/>
        </w:rPr>
      </w:pPr>
      <w:proofErr w:type="gramStart"/>
      <w:r w:rsidRPr="00745D5B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ВЕЧЕРНИЙ</w:t>
      </w:r>
      <w:proofErr w:type="gramEnd"/>
      <w:r w:rsidRPr="00745D5B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 xml:space="preserve"> APRES-SKI (ВХОДИТ В СТОИМОСТЬ)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* вечеринка открытия в отеле (барбекю)+ 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фрибар</w:t>
      </w:r>
      <w:proofErr w:type="spellEnd"/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*вечеринка в тематическом баре (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пицца+фридринк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*вечеринка в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Buka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Bar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 (доп. оплата за вход 50-100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грн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.)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>* видеоанализ снятого материала с инструктором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>* баня дважды на весь вечер</w:t>
      </w: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br/>
        <w:t xml:space="preserve">* вечерние игры и досуг (покер, монополия, домино,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playstation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, кино и т.д.)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b/>
          <w:bCs/>
          <w:color w:val="797979"/>
          <w:sz w:val="18"/>
          <w:lang w:val="ru-RU" w:eastAsia="ru-RU" w:bidi="ar-SA"/>
        </w:rPr>
        <w:t>Дополнительные расходы в поездке: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Скипасс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(20$ день)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b/>
          <w:bCs/>
          <w:color w:val="797979"/>
          <w:sz w:val="18"/>
          <w:lang w:val="ru-RU" w:eastAsia="ru-RU" w:bidi="ar-SA"/>
        </w:rPr>
        <w:t>При необходимости: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Прокат снаряжения (5-7$ день)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Посещение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спа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VODA (10$-20$)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Массаж в отеле (10-20$)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Поездка на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Драгобрат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(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вездеходы+фрирайд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 тур) (20-50$)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Сувениры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 xml:space="preserve">Экскурсии (Львов, Верховина, Ясиня, </w:t>
      </w:r>
      <w:proofErr w:type="spellStart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Яремче</w:t>
      </w:r>
      <w:proofErr w:type="spellEnd"/>
      <w:r w:rsidRPr="00745D5B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)</w:t>
      </w:r>
    </w:p>
    <w:p w:rsidR="00745D5B" w:rsidRPr="00745D5B" w:rsidRDefault="00745D5B" w:rsidP="00745D5B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</w:p>
    <w:p w:rsidR="005745B1" w:rsidRPr="00745D5B" w:rsidRDefault="005745B1">
      <w:pPr>
        <w:rPr>
          <w:lang w:val="ru-RU"/>
        </w:rPr>
      </w:pPr>
    </w:p>
    <w:sectPr w:rsidR="005745B1" w:rsidRPr="00745D5B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61EF"/>
    <w:multiLevelType w:val="multilevel"/>
    <w:tmpl w:val="14E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D5B"/>
    <w:rsid w:val="00121900"/>
    <w:rsid w:val="003F41A6"/>
    <w:rsid w:val="005745B1"/>
    <w:rsid w:val="007061DE"/>
    <w:rsid w:val="0074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45D5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45D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koride.by/2016/09/20/%D0%BD%D0%BE%D0%B2%D1%8B%D0%B9-%D0%B3%D0%BE%D0%B4-%D0%B2-%D0%B1%D1%83%D0%BA%D0%BE%D0%B2%D0%B5%D0%BB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koride.by/2015/11/02/free-snowboard-school/" TargetMode="External"/><Relationship Id="rId5" Type="http://schemas.openxmlformats.org/officeDocument/2006/relationships/hyperlink" Target="http://bukoride.by/villa_morish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2016-10-24T10:31:00Z</dcterms:created>
  <dcterms:modified xsi:type="dcterms:W3CDTF">2016-10-24T10:35:00Z</dcterms:modified>
</cp:coreProperties>
</file>