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D3" w:rsidRPr="00F62CD3" w:rsidRDefault="00F62CD3" w:rsidP="00F62CD3">
      <w:pPr>
        <w:shd w:val="clear" w:color="auto" w:fill="E0E0E0"/>
        <w:spacing w:after="0" w:line="526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33333"/>
          <w:spacing w:val="25"/>
          <w:sz w:val="19"/>
          <w:szCs w:val="19"/>
          <w:lang w:val="ru-RU" w:eastAsia="ru-RU" w:bidi="ar-SA"/>
        </w:rPr>
      </w:pPr>
      <w:r w:rsidRPr="00F62CD3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>ОТЕЛЬ "VILLA PARLIAMENT"</w:t>
      </w:r>
    </w:p>
    <w:p w:rsidR="00F62CD3" w:rsidRPr="00F62CD3" w:rsidRDefault="00F62CD3" w:rsidP="00F62CD3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F62CD3">
        <w:rPr>
          <w:rFonts w:ascii="Arial" w:eastAsia="Times New Roman" w:hAnsi="Arial" w:cs="Arial"/>
          <w:color w:val="797979"/>
          <w:sz w:val="20"/>
          <w:szCs w:val="20"/>
          <w:bdr w:val="none" w:sz="0" w:space="0" w:color="auto" w:frame="1"/>
          <w:lang w:val="ru-RU" w:eastAsia="ru-RU" w:bidi="ar-SA"/>
        </w:rPr>
        <w:t>Все цены указаны в BYN /</w:t>
      </w:r>
      <w:r w:rsidRPr="00F62CD3">
        <w:rPr>
          <w:rFonts w:ascii="Arial" w:eastAsia="Times New Roman" w:hAnsi="Arial" w:cs="Arial"/>
          <w:color w:val="D70000"/>
          <w:sz w:val="20"/>
          <w:lang w:val="ru-RU" w:eastAsia="ru-RU" w:bidi="ar-SA"/>
        </w:rPr>
        <w:t> </w:t>
      </w:r>
      <w:r w:rsidRPr="00F62CD3">
        <w:rPr>
          <w:rFonts w:ascii="Arial" w:eastAsia="Times New Roman" w:hAnsi="Arial" w:cs="Arial"/>
          <w:color w:val="D70000"/>
          <w:sz w:val="20"/>
          <w:szCs w:val="20"/>
          <w:bdr w:val="none" w:sz="0" w:space="0" w:color="auto" w:frame="1"/>
          <w:lang w:val="ru-RU" w:eastAsia="ru-RU" w:bidi="ar-SA"/>
        </w:rPr>
        <w:t>* — Специальная цена до 15.11</w:t>
      </w:r>
    </w:p>
    <w:p w:rsidR="00F62CD3" w:rsidRPr="00F62CD3" w:rsidRDefault="00F62CD3" w:rsidP="00F62CD3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F62CD3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Цена в белорусских рублях на одного человека. Включает:</w:t>
      </w:r>
    </w:p>
    <w:p w:rsidR="00F62CD3" w:rsidRPr="00F62CD3" w:rsidRDefault="00F62CD3" w:rsidP="00F62CD3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F62CD3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проезд Минск — </w:t>
      </w:r>
      <w:proofErr w:type="spellStart"/>
      <w:r w:rsidRPr="00F62CD3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Буковель</w:t>
      </w:r>
      <w:proofErr w:type="spellEnd"/>
      <w:r w:rsidRPr="00F62CD3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— Минск</w:t>
      </w:r>
    </w:p>
    <w:p w:rsidR="00F62CD3" w:rsidRPr="00F62CD3" w:rsidRDefault="00F62CD3" w:rsidP="00F62CD3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F62CD3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Проживание 5 ночей/6 дней, 5 завтраков</w:t>
      </w:r>
    </w:p>
    <w:p w:rsidR="00F62CD3" w:rsidRPr="00F62CD3" w:rsidRDefault="00F62CD3" w:rsidP="00F62CD3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F62CD3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Дополнительно оплачивается услуга по бронированию: 40 рублей</w:t>
      </w:r>
    </w:p>
    <w:tbl>
      <w:tblPr>
        <w:tblW w:w="10769" w:type="dxa"/>
        <w:jc w:val="center"/>
        <w:tblCellMar>
          <w:left w:w="0" w:type="dxa"/>
          <w:right w:w="0" w:type="dxa"/>
        </w:tblCellMar>
        <w:tblLook w:val="04A0"/>
      </w:tblPr>
      <w:tblGrid>
        <w:gridCol w:w="3231"/>
        <w:gridCol w:w="3769"/>
        <w:gridCol w:w="3769"/>
      </w:tblGrid>
      <w:tr w:rsidR="00F62CD3" w:rsidRPr="00F62CD3" w:rsidTr="00F62CD3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Даты заезда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2-местное размещение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3х/4х — местное размещение</w:t>
            </w:r>
          </w:p>
        </w:tc>
      </w:tr>
      <w:tr w:rsidR="00F62CD3" w:rsidRPr="00F62CD3" w:rsidTr="00F62C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10.12 — 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326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298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*278</w:t>
            </w:r>
          </w:p>
        </w:tc>
      </w:tr>
      <w:tr w:rsidR="00F62CD3" w:rsidRPr="00F62CD3" w:rsidTr="00F62C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 — 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356 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316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*296</w:t>
            </w:r>
          </w:p>
        </w:tc>
      </w:tr>
      <w:tr w:rsidR="00F62CD3" w:rsidRPr="00F62CD3" w:rsidTr="00F62C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24.12 — 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470 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</w:tr>
      <w:tr w:rsidR="00F62CD3" w:rsidRPr="00F62CD3" w:rsidTr="00F62C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30.12 — 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528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432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*412</w:t>
            </w:r>
          </w:p>
        </w:tc>
      </w:tr>
      <w:tr w:rsidR="00F62CD3" w:rsidRPr="00F62CD3" w:rsidTr="00F62C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2.01 — 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470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394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*374</w:t>
            </w:r>
          </w:p>
        </w:tc>
      </w:tr>
      <w:tr w:rsidR="00F62CD3" w:rsidRPr="00F62CD3" w:rsidTr="00F62C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7.01 — 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384 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336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*316</w:t>
            </w:r>
          </w:p>
        </w:tc>
      </w:tr>
      <w:tr w:rsidR="00F62CD3" w:rsidRPr="00F62CD3" w:rsidTr="00F62C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14.01 — 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384 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336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*316</w:t>
            </w:r>
          </w:p>
        </w:tc>
      </w:tr>
      <w:tr w:rsidR="00F62CD3" w:rsidRPr="00F62CD3" w:rsidTr="00F62C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21.01 — 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384 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336 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*316</w:t>
            </w:r>
          </w:p>
        </w:tc>
      </w:tr>
      <w:tr w:rsidR="00F62CD3" w:rsidRPr="00F62CD3" w:rsidTr="00F62C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28.01 — 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384 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336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*316</w:t>
            </w:r>
          </w:p>
        </w:tc>
      </w:tr>
      <w:tr w:rsidR="00F62CD3" w:rsidRPr="00F62CD3" w:rsidTr="00F62C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4.02 — 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384 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336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*316</w:t>
            </w:r>
          </w:p>
        </w:tc>
      </w:tr>
      <w:tr w:rsidR="00F62CD3" w:rsidRPr="00F62CD3" w:rsidTr="00F62C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11.02 —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384 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336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*316</w:t>
            </w:r>
          </w:p>
        </w:tc>
      </w:tr>
      <w:tr w:rsidR="00F62CD3" w:rsidRPr="00F62CD3" w:rsidTr="00F62C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384 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336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*316</w:t>
            </w:r>
          </w:p>
        </w:tc>
      </w:tr>
      <w:tr w:rsidR="00F62CD3" w:rsidRPr="00F62CD3" w:rsidTr="00F62C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384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336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*316</w:t>
            </w:r>
          </w:p>
        </w:tc>
      </w:tr>
      <w:tr w:rsidR="00F62CD3" w:rsidRPr="00F62CD3" w:rsidTr="00F62C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25.02 — 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356/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316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*296</w:t>
            </w:r>
          </w:p>
        </w:tc>
      </w:tr>
      <w:tr w:rsidR="00F62CD3" w:rsidRPr="00F62CD3" w:rsidTr="00F62C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4.03 — 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356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316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*296</w:t>
            </w:r>
          </w:p>
        </w:tc>
      </w:tr>
      <w:tr w:rsidR="00F62CD3" w:rsidRPr="00F62CD3" w:rsidTr="00F62C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11.03 — 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356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298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*296</w:t>
            </w:r>
          </w:p>
        </w:tc>
      </w:tr>
      <w:tr w:rsidR="00F62CD3" w:rsidRPr="00F62CD3" w:rsidTr="00F62C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18.03 — 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326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298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*278</w:t>
            </w:r>
          </w:p>
        </w:tc>
      </w:tr>
      <w:tr w:rsidR="00F62CD3" w:rsidRPr="00F62CD3" w:rsidTr="00F62C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25.03 —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326/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F62CD3" w:rsidRPr="00F62CD3" w:rsidRDefault="00F62CD3" w:rsidP="00F62CD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62CD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298 /</w:t>
            </w:r>
            <w:r w:rsidRPr="00F62CD3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F62CD3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*278</w:t>
            </w:r>
          </w:p>
        </w:tc>
      </w:tr>
    </w:tbl>
    <w:p w:rsidR="005745B1" w:rsidRDefault="005745B1"/>
    <w:sectPr w:rsidR="005745B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2F"/>
    <w:multiLevelType w:val="multilevel"/>
    <w:tmpl w:val="687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2CD3"/>
    <w:rsid w:val="00121900"/>
    <w:rsid w:val="005745B1"/>
    <w:rsid w:val="005F7FF3"/>
    <w:rsid w:val="007061DE"/>
    <w:rsid w:val="00F6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character" w:customStyle="1" w:styleId="tab-title-inner">
    <w:name w:val="tab-title-inner"/>
    <w:basedOn w:val="a0"/>
    <w:rsid w:val="00F62CD3"/>
  </w:style>
  <w:style w:type="paragraph" w:styleId="af4">
    <w:name w:val="Normal (Web)"/>
    <w:basedOn w:val="a"/>
    <w:uiPriority w:val="99"/>
    <w:semiHidden/>
    <w:unhideWhenUsed/>
    <w:rsid w:val="00F62CD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62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2016-10-31T14:52:00Z</dcterms:created>
  <dcterms:modified xsi:type="dcterms:W3CDTF">2016-10-31T14:53:00Z</dcterms:modified>
</cp:coreProperties>
</file>