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82" w:rsidRPr="00804182" w:rsidRDefault="00804182" w:rsidP="00804182">
      <w:pPr>
        <w:spacing w:after="188" w:line="376" w:lineRule="atLeast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  <w:proofErr w:type="gramStart"/>
      <w:r w:rsidRPr="00804182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 xml:space="preserve">Экскурсионный тур "Брно – Моравский карст – Рейнский водопад – Цюрих - Берн – Женева – Женевская Ривьера – </w:t>
      </w:r>
      <w:proofErr w:type="spellStart"/>
      <w:r w:rsidRPr="00804182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Интерлакен</w:t>
      </w:r>
      <w:proofErr w:type="spellEnd"/>
      <w:r w:rsidRPr="00804182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 xml:space="preserve"> - Люцерн – Вена - Краков"</w:t>
      </w:r>
      <w:proofErr w:type="gramEnd"/>
    </w:p>
    <w:p w:rsidR="00804182" w:rsidRPr="00804182" w:rsidRDefault="00804182" w:rsidP="008041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FFFFFF"/>
          <w:sz w:val="18"/>
          <w:lang w:eastAsia="ru-RU"/>
        </w:rPr>
        <w:t>Новинка</w:t>
      </w:r>
    </w:p>
    <w:p w:rsidR="00804182" w:rsidRPr="00804182" w:rsidRDefault="00804182" w:rsidP="00804182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41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 дней/ 2 ночных переезда</w:t>
      </w:r>
    </w:p>
    <w:p w:rsidR="00804182" w:rsidRPr="00804182" w:rsidRDefault="00804182" w:rsidP="00804182">
      <w:pPr>
        <w:shd w:val="clear" w:color="auto" w:fill="FFED00"/>
        <w:spacing w:after="0" w:line="250" w:lineRule="atLeast"/>
        <w:jc w:val="center"/>
        <w:rPr>
          <w:rFonts w:ascii="Arial" w:eastAsia="Times New Roman" w:hAnsi="Arial" w:cs="Arial"/>
          <w:color w:val="00164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3370"/>
          <w:sz w:val="28"/>
          <w:szCs w:val="28"/>
          <w:lang w:eastAsia="ru-RU"/>
        </w:rPr>
        <w:t xml:space="preserve">Цена: </w:t>
      </w:r>
      <w:r w:rsidRPr="00804182">
        <w:rPr>
          <w:rFonts w:ascii="Arial" w:eastAsia="Times New Roman" w:hAnsi="Arial" w:cs="Arial"/>
          <w:color w:val="001648"/>
          <w:sz w:val="30"/>
          <w:lang w:eastAsia="ru-RU"/>
        </w:rPr>
        <w:t>265 €</w:t>
      </w:r>
      <w:r w:rsidR="007A61EB">
        <w:rPr>
          <w:rFonts w:ascii="Arial" w:eastAsia="Times New Roman" w:hAnsi="Arial" w:cs="Arial"/>
          <w:color w:val="001648"/>
          <w:sz w:val="30"/>
          <w:lang w:eastAsia="ru-RU"/>
        </w:rPr>
        <w:t xml:space="preserve"> + </w:t>
      </w:r>
      <w:r w:rsidRPr="00804182">
        <w:rPr>
          <w:rFonts w:ascii="Arial" w:eastAsia="Times New Roman" w:hAnsi="Arial" w:cs="Arial"/>
          <w:color w:val="001648"/>
          <w:sz w:val="25"/>
          <w:lang w:eastAsia="ru-RU"/>
        </w:rPr>
        <w:t>45 б.р.</w:t>
      </w:r>
    </w:p>
    <w:p w:rsidR="00804182" w:rsidRPr="00804182" w:rsidRDefault="0070188E" w:rsidP="008041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="00804182" w:rsidRPr="00804182">
          <w:rPr>
            <w:rFonts w:ascii="Arial" w:eastAsia="Times New Roman" w:hAnsi="Arial" w:cs="Arial"/>
            <w:caps/>
            <w:color w:val="FFFFFF"/>
            <w:sz w:val="18"/>
            <w:u w:val="single"/>
            <w:lang w:eastAsia="ru-RU"/>
          </w:rPr>
          <w:t>ЗАКАЗАТЬ ТУР</w:t>
        </w:r>
      </w:hyperlink>
    </w:p>
    <w:p w:rsidR="00804182" w:rsidRPr="00804182" w:rsidRDefault="00804182" w:rsidP="00804182">
      <w:pPr>
        <w:shd w:val="clear" w:color="auto" w:fill="FFFFFF"/>
        <w:spacing w:after="163" w:line="326" w:lineRule="atLeast"/>
        <w:outlineLvl w:val="1"/>
        <w:rPr>
          <w:rFonts w:ascii="Arial" w:eastAsia="Times New Roman" w:hAnsi="Arial" w:cs="Arial"/>
          <w:color w:val="033479"/>
          <w:sz w:val="33"/>
          <w:szCs w:val="33"/>
          <w:lang w:eastAsia="ru-RU"/>
        </w:rPr>
      </w:pPr>
      <w:r w:rsidRPr="00804182">
        <w:rPr>
          <w:rFonts w:ascii="Arial" w:eastAsia="Times New Roman" w:hAnsi="Arial" w:cs="Arial"/>
          <w:color w:val="033479"/>
          <w:sz w:val="33"/>
          <w:szCs w:val="33"/>
          <w:lang w:eastAsia="ru-RU"/>
        </w:rPr>
        <w:t>Маршрут</w:t>
      </w:r>
    </w:p>
    <w:p w:rsidR="00804182" w:rsidRDefault="00804182" w:rsidP="00804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804182">
        <w:rPr>
          <w:rFonts w:ascii="Arial" w:eastAsia="Times New Roman" w:hAnsi="Arial" w:cs="Arial"/>
          <w:color w:val="000000"/>
          <w:sz w:val="20"/>
          <w:lang w:eastAsia="ru-RU"/>
        </w:rPr>
        <w:t xml:space="preserve">Минск — Брно — Моравский карст — Рейнский водопад — Цюрих — Берн — Женева — Женевская Ривьера — </w:t>
      </w:r>
      <w:proofErr w:type="spellStart"/>
      <w:r w:rsidRPr="00804182">
        <w:rPr>
          <w:rFonts w:ascii="Arial" w:eastAsia="Times New Roman" w:hAnsi="Arial" w:cs="Arial"/>
          <w:color w:val="000000"/>
          <w:sz w:val="20"/>
          <w:lang w:eastAsia="ru-RU"/>
        </w:rPr>
        <w:t>Интерлакен</w:t>
      </w:r>
      <w:proofErr w:type="spellEnd"/>
      <w:r w:rsidRPr="00804182">
        <w:rPr>
          <w:rFonts w:ascii="Arial" w:eastAsia="Times New Roman" w:hAnsi="Arial" w:cs="Arial"/>
          <w:color w:val="000000"/>
          <w:sz w:val="20"/>
          <w:lang w:eastAsia="ru-RU"/>
        </w:rPr>
        <w:t xml:space="preserve"> — Люцерн — Вена — Краков — Минск</w:t>
      </w:r>
      <w:proofErr w:type="gramEnd"/>
    </w:p>
    <w:p w:rsidR="00804182" w:rsidRPr="00804182" w:rsidRDefault="00804182" w:rsidP="00804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4182" w:rsidRPr="00804182" w:rsidRDefault="00804182" w:rsidP="00804182">
      <w:pPr>
        <w:shd w:val="clear" w:color="auto" w:fill="FFFFFF"/>
        <w:spacing w:after="163" w:line="326" w:lineRule="atLeast"/>
        <w:outlineLvl w:val="1"/>
        <w:rPr>
          <w:rFonts w:ascii="Arial" w:eastAsia="Times New Roman" w:hAnsi="Arial" w:cs="Arial"/>
          <w:color w:val="033479"/>
          <w:sz w:val="33"/>
          <w:szCs w:val="33"/>
          <w:lang w:eastAsia="ru-RU"/>
        </w:rPr>
      </w:pPr>
      <w:r w:rsidRPr="00804182">
        <w:rPr>
          <w:rFonts w:ascii="Arial" w:eastAsia="Times New Roman" w:hAnsi="Arial" w:cs="Arial"/>
          <w:color w:val="033479"/>
          <w:sz w:val="33"/>
          <w:szCs w:val="33"/>
          <w:lang w:eastAsia="ru-RU"/>
        </w:rPr>
        <w:t>График заездов 2017</w:t>
      </w:r>
    </w:p>
    <w:p w:rsidR="00804182" w:rsidRPr="00804182" w:rsidRDefault="00804182" w:rsidP="00804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 w:themeColor="text1"/>
          <w:sz w:val="19"/>
          <w:lang w:eastAsia="ru-RU"/>
        </w:rPr>
        <w:t>М</w:t>
      </w: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 xml:space="preserve">арт </w:t>
      </w:r>
      <w:r w:rsidRPr="00804182">
        <w:rPr>
          <w:rFonts w:ascii="Arial" w:eastAsia="Times New Roman" w:hAnsi="Arial" w:cs="Arial"/>
          <w:color w:val="000000" w:themeColor="text1"/>
          <w:sz w:val="18"/>
          <w:lang w:eastAsia="ru-RU"/>
        </w:rPr>
        <w:t>26</w:t>
      </w:r>
      <w:r w:rsidRPr="00804182">
        <w:rPr>
          <w:rFonts w:ascii="Arial" w:eastAsia="Times New Roman" w:hAnsi="Arial" w:cs="Arial"/>
          <w:color w:val="333333"/>
          <w:sz w:val="18"/>
          <w:lang w:eastAsia="ru-RU"/>
        </w:rPr>
        <w:t>-02</w:t>
      </w:r>
    </w:p>
    <w:p w:rsidR="00804182" w:rsidRPr="00804182" w:rsidRDefault="007A61EB" w:rsidP="00804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 w:themeColor="text1"/>
          <w:sz w:val="19"/>
          <w:lang w:eastAsia="ru-RU"/>
        </w:rPr>
        <w:t>А</w:t>
      </w:r>
      <w:r w:rsidR="00804182" w:rsidRPr="00804182">
        <w:rPr>
          <w:rFonts w:ascii="Arial" w:eastAsia="Times New Roman" w:hAnsi="Arial" w:cs="Arial"/>
          <w:color w:val="000000" w:themeColor="text1"/>
          <w:sz w:val="19"/>
          <w:lang w:eastAsia="ru-RU"/>
        </w:rPr>
        <w:t>прель</w:t>
      </w: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 xml:space="preserve"> </w:t>
      </w:r>
      <w:r w:rsidR="00804182" w:rsidRPr="00804182">
        <w:rPr>
          <w:rFonts w:ascii="Arial" w:eastAsia="Times New Roman" w:hAnsi="Arial" w:cs="Arial"/>
          <w:color w:val="000000" w:themeColor="text1"/>
          <w:sz w:val="18"/>
          <w:lang w:eastAsia="ru-RU"/>
        </w:rPr>
        <w:t>19</w:t>
      </w:r>
      <w:r w:rsidR="00804182" w:rsidRPr="00804182">
        <w:rPr>
          <w:rFonts w:ascii="Arial" w:eastAsia="Times New Roman" w:hAnsi="Arial" w:cs="Arial"/>
          <w:color w:val="333333"/>
          <w:sz w:val="18"/>
          <w:lang w:eastAsia="ru-RU"/>
        </w:rPr>
        <w:t>-26</w:t>
      </w:r>
      <w:r>
        <w:rPr>
          <w:rFonts w:ascii="Arial" w:eastAsia="Times New Roman" w:hAnsi="Arial" w:cs="Arial"/>
          <w:color w:val="333333"/>
          <w:sz w:val="18"/>
          <w:lang w:eastAsia="ru-RU"/>
        </w:rPr>
        <w:t xml:space="preserve"> </w:t>
      </w:r>
    </w:p>
    <w:p w:rsidR="00804182" w:rsidRPr="00804182" w:rsidRDefault="007A61EB" w:rsidP="008041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>М</w:t>
      </w:r>
      <w:r w:rsidR="00804182" w:rsidRPr="00804182">
        <w:rPr>
          <w:rFonts w:ascii="Arial" w:eastAsia="Times New Roman" w:hAnsi="Arial" w:cs="Arial"/>
          <w:color w:val="000000" w:themeColor="text1"/>
          <w:sz w:val="19"/>
          <w:lang w:eastAsia="ru-RU"/>
        </w:rPr>
        <w:t>ай</w:t>
      </w: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 xml:space="preserve"> </w:t>
      </w:r>
      <w:r w:rsidR="00804182" w:rsidRPr="00804182">
        <w:rPr>
          <w:rFonts w:ascii="Arial" w:eastAsia="Times New Roman" w:hAnsi="Arial" w:cs="Arial"/>
          <w:color w:val="333333"/>
          <w:sz w:val="18"/>
          <w:lang w:eastAsia="ru-RU"/>
        </w:rPr>
        <w:t>02-09</w:t>
      </w:r>
    </w:p>
    <w:p w:rsidR="00804182" w:rsidRDefault="00804182" w:rsidP="00804182">
      <w:pPr>
        <w:spacing w:after="376" w:line="376" w:lineRule="atLeast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4182" w:rsidRPr="00804182" w:rsidRDefault="00804182" w:rsidP="00804182">
      <w:pPr>
        <w:spacing w:after="376" w:line="376" w:lineRule="atLeast"/>
        <w:jc w:val="center"/>
        <w:outlineLvl w:val="1"/>
        <w:rPr>
          <w:rFonts w:ascii="Arial" w:eastAsia="Times New Roman" w:hAnsi="Arial" w:cs="Arial"/>
          <w:color w:val="001648"/>
          <w:sz w:val="38"/>
          <w:szCs w:val="38"/>
          <w:lang w:eastAsia="ru-RU"/>
        </w:rPr>
      </w:pPr>
      <w:r w:rsidRPr="00804182">
        <w:rPr>
          <w:rFonts w:ascii="Arial" w:eastAsia="Times New Roman" w:hAnsi="Arial" w:cs="Arial"/>
          <w:color w:val="001648"/>
          <w:sz w:val="38"/>
          <w:szCs w:val="38"/>
          <w:shd w:val="clear" w:color="auto" w:fill="F7F7F7"/>
          <w:lang w:eastAsia="ru-RU"/>
        </w:rPr>
        <w:t>Программа тура</w:t>
      </w:r>
    </w:p>
    <w:p w:rsidR="00804182" w:rsidRPr="00804182" w:rsidRDefault="00804182" w:rsidP="00804182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41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 день</w:t>
      </w:r>
    </w:p>
    <w:p w:rsidR="00804182" w:rsidRPr="00804182" w:rsidRDefault="00804182" w:rsidP="00804182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05.00 - Отправление из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Минска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Прохождение польской границы.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дороге остановка для покупки продуктов в супермаркете на территории Польши. Транзит по территории Польши, Чехии. Позднее заселение в отель (22.30-23.00)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 в отеле на территории Чехии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(ВКЛЮЧЕНО).</w:t>
      </w:r>
    </w:p>
    <w:p w:rsidR="00804182" w:rsidRPr="00804182" w:rsidRDefault="00804182" w:rsidP="008041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4182" w:rsidRPr="00804182" w:rsidRDefault="00804182" w:rsidP="00804182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41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 день</w:t>
      </w:r>
    </w:p>
    <w:p w:rsidR="00804182" w:rsidRPr="00804182" w:rsidRDefault="00804182" w:rsidP="00804182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07.00 –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(ВКЛЮЧЕНО.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08.00 – Выселение из отеля.</w:t>
      </w:r>
      <w:proofErr w:type="gram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Перее</w:t>
      </w:r>
      <w:proofErr w:type="gram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 в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Бр</w:t>
      </w:r>
      <w:proofErr w:type="gramEnd"/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(80 км).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9.00 -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пешеходная экскурсия в Брно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Моравская площадь, костел и площадь Святого Якова, площадь Свободы, Старая ратуша, Капустный рынок и фонтан Парнас, дворец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Дитрихштейнов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площадь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Шилингра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Доминиканскую площадь, собор Святых Петра и Павла</w:t>
      </w:r>
      <w:proofErr w:type="gram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Новая ратуша, замок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Шпильберк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время.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Природный заповедник «Моравский Карст»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(Моравский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- жемчужина этой благодатной земли и самая большая в Европе карстовая область. Там в окружении уникальных пещер находится самая глубокая пропасть Центральной Европы —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Мацоха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Вы посетите одну из пещер, где Вас ожидает необычная прогулка, во время которой Вы увидите потрясающие подземные интерьеры, сказочные «соборы», волшебные озёра, которые много миллионов лет создавала природа. Пещера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Пунква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возможностью экскурсии по подземной речке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Пунква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объединенной с осмотром дна пропасти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Мацоха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неповторимые впечатления Вы получите от взгляда в недра пропасти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Мацоха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Верхнего или Нижнего мостика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(доп</w:t>
      </w:r>
      <w:proofErr w:type="gramStart"/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.п</w:t>
      </w:r>
      <w:proofErr w:type="gramEnd"/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лата 20 евро)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16.30 - Отправление на ночлег на территории Германии.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(ВКЛЮЧЕНО).</w:t>
      </w:r>
    </w:p>
    <w:p w:rsidR="00804182" w:rsidRPr="00804182" w:rsidRDefault="00804182" w:rsidP="008041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4182" w:rsidRPr="00804182" w:rsidRDefault="00804182" w:rsidP="00804182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41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 день</w:t>
      </w:r>
    </w:p>
    <w:p w:rsidR="00804182" w:rsidRPr="00804182" w:rsidRDefault="00804182" w:rsidP="00804182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</w:t>
      </w:r>
      <w:r w:rsidRPr="00804182">
        <w:rPr>
          <w:rFonts w:ascii="Arial" w:eastAsia="Times New Roman" w:hAnsi="Arial" w:cs="Arial"/>
          <w:b/>
          <w:bCs/>
          <w:color w:val="00337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9.00 – Отправление в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Цюрих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дороге заезд на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Рейнский водопад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(доп. плата 5-6 евро)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главная «водная» достопримечательность Швейцарии. Это место беспрестанного шума, мельчайшей водяной пыли в воздухе и десятков маленьких радуг, играющих на брызгах. Рейнский водопад носит звание самого большого по объему низвергающей воды водопада Европы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15.00 – 16.30 -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экскурсия по Цюриху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Цюрих – мировой финансовый центр и центр культурной жизни страны, здесь сосредоточены торговые и промышленные учреждения. Не смотря на активное развитие города, Цюрих сохранил свои кварталы с тесными извилистыми улочками, узкими домиками в готическом стиле, кондитерские, антикварные магазины.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время.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17.30 – Отправление в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Берн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19.30 – 20.30 –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Ознакомительная обзорная экскурсия по городу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Берн – настоящая сокровищница искусства. Исторический центр города – цепочка улиц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Шпитальгассе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Марктграссе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Крамгассе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упирающихся в мост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Нидербрюкке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Самые главные достопримечательности города расположены именно здесь: Тюремная башня, Часовая башня, «Медвежий склеп» и др.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21.00 – Выезд в отель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00.00 -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 в окрестностях Женевы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(ВКЛЮЧЕНО).</w:t>
      </w:r>
    </w:p>
    <w:p w:rsidR="00804182" w:rsidRPr="00804182" w:rsidRDefault="00804182" w:rsidP="008041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4182" w:rsidRPr="00804182" w:rsidRDefault="00804182" w:rsidP="00804182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41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 день</w:t>
      </w:r>
    </w:p>
    <w:p w:rsidR="00804182" w:rsidRPr="00804182" w:rsidRDefault="00804182" w:rsidP="00804182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(ВКЛЮЧЕНО).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9.30 –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Экскурсия по Женеве</w:t>
      </w:r>
      <w:r w:rsidRPr="00804182">
        <w:rPr>
          <w:rFonts w:ascii="Arial" w:eastAsia="Times New Roman" w:hAnsi="Arial" w:cs="Arial"/>
          <w:b/>
          <w:bCs/>
          <w:color w:val="00337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Женева – столица мира, где находятся штаб-квартиры самых влиятельных международных организаций – ООН, Красный крест, ВТО и др. Женева – крупнейший финансовый, деловой и дипломатический центр во всем мире. Помимо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статусности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Женева считается одним из самых красивых городов мира: набережная Женевского озера, Женевский рейд с фонтаном, Новая площадь, Бастионный променад, площадь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Бург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 Фур, собор св</w:t>
      </w:r>
      <w:proofErr w:type="gram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етра, Ратуша, Гранд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Рю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время.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13.30 – Отправление по городам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Швейцарской Ривьеры </w:t>
      </w:r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(доп.плата 30 евро)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Вдоль Женевского озера расположены известные курорты: Лозанна,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Веве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Монтрё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посещением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Шильонского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замка.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Шильонский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замок – романтическая крепость 13 века, воспета Байроном (доп</w:t>
      </w:r>
      <w:proofErr w:type="gram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лата входной билет в замок 10 евро) Лозанна – олимпийская столица, в которой расположен музей Олимпийского движения и Олимпийский парк.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Веве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покажет Вам штаб-квартиру компании «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Нестле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памятник Чарли Чаплину.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Монтрё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курорт, в котором черпали свое вдохновение Руссо, Стравинский, Набоков и др.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Переезд на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 около Берна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(ВКЛЮЧЕНО).</w:t>
      </w:r>
    </w:p>
    <w:p w:rsidR="00804182" w:rsidRPr="00804182" w:rsidRDefault="00804182" w:rsidP="008041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4182" w:rsidRPr="00804182" w:rsidRDefault="00804182" w:rsidP="00804182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41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 день</w:t>
      </w:r>
    </w:p>
    <w:p w:rsidR="00804182" w:rsidRPr="00804182" w:rsidRDefault="00804182" w:rsidP="00804182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10.00 - Выселение из отеля.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10.30 – 11.15 – Отправление в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Интерлакен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Интерлакен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сердце швейцарских Альп, расположен между двумя озерами Тун и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Бриенц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Далее мы с Вами отправимся на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Трюммельбахский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водопад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(доп</w:t>
      </w:r>
      <w:proofErr w:type="gramStart"/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.п</w:t>
      </w:r>
      <w:proofErr w:type="gramEnd"/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лата 12 евро)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уникальный ледниковый водопад высотой 150 метров, состоит из 10 каскадов, находящихся внутри горы. Для туристов оборудованы специальные лифты, освещенные горные галереи и мосты, которые были построены еще в 1913 году.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Переезд </w:t>
      </w:r>
      <w:proofErr w:type="gram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Люцерн</w:t>
      </w:r>
      <w:proofErr w:type="gramEnd"/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14.00 – 16.00 - Люцерн – древний швейцарский город, расположившийся на берегу горного озера у подножья горы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Пилатус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Мы с Вами увидим знаменитого «Умирающего льва», пройдем по старейшему в Европе деревянному мосту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Капельбрюкке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прогулки по городу и покупки сувениров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Или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 можете прокатиться на кораблике за доп.плату по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озеру</w:t>
      </w:r>
      <w:proofErr w:type="gramStart"/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Ч</w:t>
      </w:r>
      <w:proofErr w:type="gramEnd"/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етырех Кантонов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чтобы с палубы корабля насладиться потрясающими видами природы, роскошными виллами.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16.00 – 17.30 –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время.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Ночной переезд в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Вену.</w:t>
      </w:r>
    </w:p>
    <w:p w:rsidR="00804182" w:rsidRPr="00804182" w:rsidRDefault="00804182" w:rsidP="00804182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41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 день</w:t>
      </w:r>
    </w:p>
    <w:p w:rsidR="00804182" w:rsidRPr="00804182" w:rsidRDefault="00804182" w:rsidP="00804182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07.00 - Прибытие в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Вену.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07.00 – 08.30 -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экскурсия по Вене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одному из самых очаровательных и роскошных городов Европы. С первых минут она поражает своим обаянием, величием, красотой, удивительным сочетанием старинных замков и современных небоскребов, высокого искусства молодежных субкультур. Вы увидите Парламент, Ратушу, Оперный театр, Городской драматический театр, дворцовый комплекс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Хофбург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улицу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Кольмаркт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ее удивительнейшей кофейней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Демель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улицу Грабен с чумной колонной, конечно же собор </w:t>
      </w:r>
      <w:proofErr w:type="spellStart"/>
      <w:proofErr w:type="gram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в.Cтефана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Можно посетить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дополнительную экскурсию «В сокровищницу Габсбургов» с гидом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(доп</w:t>
      </w:r>
      <w:proofErr w:type="gramStart"/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.п</w:t>
      </w:r>
      <w:proofErr w:type="gramEnd"/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лата 20 €)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увидите австрийскую императорскую корону и корону Священной Римской империи, ювелирные украшения и семейные драгоценности семьи Габсбургов, сокровища Ордена Золотого Руна и др. ЛИБО можно отведать кофе «по-венски» с изумительными венскими пирожными, самостоятельно посетить крупнейший винный погреб «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Хоригер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где </w:t>
      </w:r>
      <w:proofErr w:type="spellStart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продегустировать</w:t>
      </w:r>
      <w:proofErr w:type="spellEnd"/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австрийское вино и шампанское.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Отправление на ночлег в транзитный отель в Кракове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(ВКЛЮЧЕНО).</w:t>
      </w:r>
    </w:p>
    <w:p w:rsidR="00804182" w:rsidRPr="00804182" w:rsidRDefault="00804182" w:rsidP="008041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4182" w:rsidRPr="00804182" w:rsidRDefault="00804182" w:rsidP="00804182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41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 день</w:t>
      </w:r>
    </w:p>
    <w:p w:rsidR="00804182" w:rsidRPr="00804182" w:rsidRDefault="00804182" w:rsidP="008041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Завтрак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(ВКЛЮЧЕНО).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09.00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либо по желанию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экскурсия по Кракову*</w:t>
      </w:r>
      <w:r w:rsidRPr="00804182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(доп</w:t>
      </w:r>
      <w:proofErr w:type="gramStart"/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.п</w:t>
      </w:r>
      <w:proofErr w:type="gramEnd"/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лата 10 €).</w:t>
      </w:r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12.00 -14.00 Посещение торгового центра.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14.30 - Отправление в</w:t>
      </w:r>
      <w:r w:rsidRPr="0080418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Минск.</w:t>
      </w:r>
    </w:p>
    <w:p w:rsidR="00804182" w:rsidRPr="00804182" w:rsidRDefault="00804182" w:rsidP="00804182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418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 день</w:t>
      </w:r>
    </w:p>
    <w:p w:rsidR="00804182" w:rsidRDefault="00804182" w:rsidP="008041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Прибытие в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Минск</w:t>
      </w:r>
      <w:r w:rsidRPr="008041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рано утром (5-6 утра).</w:t>
      </w:r>
    </w:p>
    <w:p w:rsidR="00804182" w:rsidRPr="00804182" w:rsidRDefault="00804182" w:rsidP="008041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4182" w:rsidRPr="00804182" w:rsidRDefault="00804182" w:rsidP="00804182">
      <w:pPr>
        <w:shd w:val="clear" w:color="auto" w:fill="FFFFFF"/>
        <w:spacing w:after="376" w:line="376" w:lineRule="atLeast"/>
        <w:jc w:val="center"/>
        <w:outlineLvl w:val="1"/>
        <w:rPr>
          <w:rFonts w:ascii="Arial" w:eastAsia="Times New Roman" w:hAnsi="Arial" w:cs="Arial"/>
          <w:color w:val="001648"/>
          <w:sz w:val="38"/>
          <w:szCs w:val="38"/>
          <w:lang w:eastAsia="ru-RU"/>
        </w:rPr>
      </w:pPr>
      <w:r w:rsidRPr="00804182">
        <w:rPr>
          <w:rFonts w:ascii="Arial" w:eastAsia="Times New Roman" w:hAnsi="Arial" w:cs="Arial"/>
          <w:color w:val="001648"/>
          <w:sz w:val="38"/>
          <w:szCs w:val="38"/>
          <w:shd w:val="clear" w:color="auto" w:fill="FFFFFF"/>
          <w:lang w:eastAsia="ru-RU"/>
        </w:rPr>
        <w:t>Дополнительная информация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В стоимость входит: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проезд комфортабельным автобусом по маршруту;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проживание 5 ночлегов (номера с удобствами);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- 5 завтраков;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экскурсионное обслуживание по программе в Брно, Берне, Женеве,  Люцерне, Вене.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сопровождающий по маршруту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04182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Дополнительно оплачивается: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консульский сбор - взрослые 60 евро, дети до 12 лет - бесплатно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медицинская страховка- 3 USD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дополнительные экскурсии согласно программе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входные билеты на водопады, замки, музеи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расходы по маршруту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4182" w:rsidRPr="00804182" w:rsidRDefault="00804182" w:rsidP="0080418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41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 </w:t>
      </w:r>
    </w:p>
    <w:p w:rsidR="00804182" w:rsidRPr="00804182" w:rsidRDefault="00804182" w:rsidP="00804182">
      <w:pPr>
        <w:shd w:val="clear" w:color="auto" w:fill="FFFFFF"/>
        <w:spacing w:after="376" w:line="376" w:lineRule="atLeast"/>
        <w:jc w:val="center"/>
        <w:outlineLvl w:val="1"/>
        <w:rPr>
          <w:rFonts w:ascii="Arial" w:eastAsia="Times New Roman" w:hAnsi="Arial" w:cs="Arial"/>
          <w:color w:val="001648"/>
          <w:sz w:val="38"/>
          <w:szCs w:val="38"/>
          <w:lang w:eastAsia="ru-RU"/>
        </w:rPr>
      </w:pPr>
      <w:r w:rsidRPr="00804182">
        <w:rPr>
          <w:rFonts w:ascii="Arial" w:eastAsia="Times New Roman" w:hAnsi="Arial" w:cs="Arial"/>
          <w:color w:val="001648"/>
          <w:sz w:val="38"/>
          <w:szCs w:val="38"/>
          <w:shd w:val="clear" w:color="auto" w:fill="FFFFFF"/>
          <w:lang w:eastAsia="ru-RU"/>
        </w:rPr>
        <w:t>Справочная информация</w:t>
      </w:r>
    </w:p>
    <w:p w:rsidR="00804182" w:rsidRPr="00804182" w:rsidRDefault="00804182" w:rsidP="00804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0418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Справочно</w:t>
      </w:r>
      <w:proofErr w:type="spellEnd"/>
      <w:r w:rsidRPr="0080418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:</w:t>
      </w:r>
      <w:r w:rsidRPr="008041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стоимость тура указана </w:t>
      </w:r>
      <w:r w:rsidRPr="0080418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ПО АКЦИИ!</w:t>
      </w:r>
      <w:r w:rsidRPr="00804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0418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Полная стоимость тура составляет </w:t>
      </w:r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325 евро + 50 </w:t>
      </w:r>
      <w:proofErr w:type="spellStart"/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бел</w:t>
      </w:r>
      <w:proofErr w:type="gramStart"/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.р</w:t>
      </w:r>
      <w:proofErr w:type="gramEnd"/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уб</w:t>
      </w:r>
      <w:proofErr w:type="spellEnd"/>
      <w:r w:rsidRPr="0080418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804182" w:rsidRPr="00804182" w:rsidRDefault="0070188E" w:rsidP="00804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="00804182" w:rsidRPr="00804182">
          <w:rPr>
            <w:rFonts w:ascii="Arial" w:eastAsia="Times New Roman" w:hAnsi="Arial" w:cs="Arial"/>
            <w:caps/>
            <w:color w:val="FFFFFF"/>
            <w:sz w:val="18"/>
            <w:u w:val="single"/>
            <w:lang w:eastAsia="ru-RU"/>
          </w:rPr>
          <w:t>РАСПЕЧАТ</w:t>
        </w:r>
      </w:hyperlink>
    </w:p>
    <w:p w:rsidR="005D5EEB" w:rsidRDefault="005D5EEB"/>
    <w:sectPr w:rsidR="005D5EEB" w:rsidSect="005D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182"/>
    <w:rsid w:val="005D5EEB"/>
    <w:rsid w:val="0070188E"/>
    <w:rsid w:val="007A61EB"/>
    <w:rsid w:val="0080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B"/>
  </w:style>
  <w:style w:type="paragraph" w:styleId="1">
    <w:name w:val="heading 1"/>
    <w:basedOn w:val="a"/>
    <w:link w:val="10"/>
    <w:uiPriority w:val="9"/>
    <w:qFormat/>
    <w:rsid w:val="0080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1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cial-offer-icon">
    <w:name w:val="special-offer-icon"/>
    <w:basedOn w:val="a0"/>
    <w:rsid w:val="00804182"/>
  </w:style>
  <w:style w:type="character" w:customStyle="1" w:styleId="price">
    <w:name w:val="price"/>
    <w:basedOn w:val="a0"/>
    <w:rsid w:val="00804182"/>
  </w:style>
  <w:style w:type="character" w:customStyle="1" w:styleId="fee">
    <w:name w:val="fee"/>
    <w:basedOn w:val="a0"/>
    <w:rsid w:val="00804182"/>
  </w:style>
  <w:style w:type="character" w:styleId="a3">
    <w:name w:val="Hyperlink"/>
    <w:basedOn w:val="a0"/>
    <w:uiPriority w:val="99"/>
    <w:semiHidden/>
    <w:unhideWhenUsed/>
    <w:rsid w:val="00804182"/>
    <w:rPr>
      <w:color w:val="0000FF"/>
      <w:u w:val="single"/>
    </w:rPr>
  </w:style>
  <w:style w:type="character" w:customStyle="1" w:styleId="route">
    <w:name w:val="route"/>
    <w:basedOn w:val="a0"/>
    <w:rsid w:val="00804182"/>
  </w:style>
  <w:style w:type="character" w:customStyle="1" w:styleId="mounth">
    <w:name w:val="mounth"/>
    <w:basedOn w:val="a0"/>
    <w:rsid w:val="00804182"/>
  </w:style>
  <w:style w:type="character" w:customStyle="1" w:styleId="availability-many">
    <w:name w:val="availability-many"/>
    <w:basedOn w:val="a0"/>
    <w:rsid w:val="00804182"/>
  </w:style>
  <w:style w:type="paragraph" w:styleId="a4">
    <w:name w:val="Normal (Web)"/>
    <w:basedOn w:val="a"/>
    <w:uiPriority w:val="99"/>
    <w:semiHidden/>
    <w:unhideWhenUsed/>
    <w:rsid w:val="0080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6480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50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3083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206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77578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637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2470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894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6832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419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20996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858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5900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6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4408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293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3708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877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2961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97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9221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74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7.by/bus-tour/ekskursionnyi_tur_v_shveitsariyu.html" TargetMode="External"/><Relationship Id="rId4" Type="http://schemas.openxmlformats.org/officeDocument/2006/relationships/hyperlink" Target="http://107.by/bus-tour/order.php?ID=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6190</Characters>
  <Application>Microsoft Office Word</Application>
  <DocSecurity>0</DocSecurity>
  <Lines>51</Lines>
  <Paragraphs>14</Paragraphs>
  <ScaleCrop>false</ScaleCrop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2017-02-15T09:38:00Z</dcterms:created>
  <dcterms:modified xsi:type="dcterms:W3CDTF">2017-02-20T15:03:00Z</dcterms:modified>
</cp:coreProperties>
</file>