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82" w:rsidRPr="00AA3482" w:rsidRDefault="00AA3482" w:rsidP="00AA3482">
      <w:pPr>
        <w:shd w:val="clear" w:color="auto" w:fill="F7F7F7"/>
        <w:spacing w:after="188" w:line="376" w:lineRule="atLeast"/>
        <w:outlineLvl w:val="0"/>
        <w:rPr>
          <w:rFonts w:ascii="Arial" w:eastAsia="Times New Roman" w:hAnsi="Arial" w:cs="Arial"/>
          <w:color w:val="033479"/>
          <w:kern w:val="36"/>
          <w:sz w:val="38"/>
          <w:szCs w:val="38"/>
          <w:lang w:eastAsia="ru-RU"/>
        </w:rPr>
      </w:pPr>
      <w:r w:rsidRPr="00AA3482">
        <w:rPr>
          <w:rFonts w:ascii="Arial" w:eastAsia="Times New Roman" w:hAnsi="Arial" w:cs="Arial"/>
          <w:color w:val="033479"/>
          <w:kern w:val="36"/>
          <w:sz w:val="38"/>
          <w:szCs w:val="38"/>
          <w:lang w:eastAsia="ru-RU"/>
        </w:rPr>
        <w:t xml:space="preserve">«Романтичные города Европы: Будапешт-Вена-Прага». Отели 3-4*! Возможность </w:t>
      </w:r>
      <w:proofErr w:type="spellStart"/>
      <w:r w:rsidRPr="00AA3482">
        <w:rPr>
          <w:rFonts w:ascii="Arial" w:eastAsia="Times New Roman" w:hAnsi="Arial" w:cs="Arial"/>
          <w:color w:val="033479"/>
          <w:kern w:val="36"/>
          <w:sz w:val="38"/>
          <w:szCs w:val="38"/>
          <w:lang w:eastAsia="ru-RU"/>
        </w:rPr>
        <w:t>мультивизы</w:t>
      </w:r>
      <w:proofErr w:type="spellEnd"/>
      <w:r w:rsidRPr="00AA3482">
        <w:rPr>
          <w:rFonts w:ascii="Arial" w:eastAsia="Times New Roman" w:hAnsi="Arial" w:cs="Arial"/>
          <w:color w:val="033479"/>
          <w:kern w:val="36"/>
          <w:sz w:val="38"/>
          <w:szCs w:val="38"/>
          <w:lang w:eastAsia="ru-RU"/>
        </w:rPr>
        <w:t>!</w:t>
      </w:r>
    </w:p>
    <w:p w:rsidR="00AA3482" w:rsidRDefault="00AA3482" w:rsidP="00AA3482">
      <w:pPr>
        <w:spacing w:line="275" w:lineRule="atLeas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5 дней, 2 ночных переезда</w:t>
      </w:r>
    </w:p>
    <w:p w:rsidR="00AA3482" w:rsidRDefault="00AA3482" w:rsidP="00AA3482">
      <w:pPr>
        <w:pStyle w:val="a3"/>
        <w:spacing w:before="0" w:beforeAutospacing="0" w:after="125" w:afterAutospacing="0"/>
        <w:jc w:val="both"/>
      </w:pPr>
      <w:r>
        <w:t xml:space="preserve">Выбрав путешествие по данному маршруту, Вы испытаете все наслаждение от </w:t>
      </w:r>
      <w:proofErr w:type="spellStart"/>
      <w:r>
        <w:t>релакса</w:t>
      </w:r>
      <w:proofErr w:type="spellEnd"/>
      <w:r>
        <w:t xml:space="preserve"> лечебных вод Венгрии, нежности венских угощений, а также – от настоящего вкуса знаменитого чешского пива! Позвольте себе отвлечься от будничных забот! Путешествие в каждый город будет сопровождаться увлекательной экскурсией, во время которой Вы познакомитесь с многообразием достопримечательностей! Вы сможете не только насладиться прогулками по европейским улочкам, но и прокатиться на </w:t>
      </w:r>
      <w:proofErr w:type="gramStart"/>
      <w:r>
        <w:t>кораблике</w:t>
      </w:r>
      <w:proofErr w:type="gramEnd"/>
      <w:r>
        <w:t xml:space="preserve"> по знаменитой Влтаве или Дунаю! А вечером, в Праге, Вас закружит водоворот целого шоу с танцовщицами, фехтовальщиками и факирами. Веселье продолжится за сытным чешским столом! </w:t>
      </w:r>
    </w:p>
    <w:p w:rsidR="00AA3482" w:rsidRDefault="00AA3482" w:rsidP="00AA3482">
      <w:pPr>
        <w:shd w:val="clear" w:color="auto" w:fill="FFED00"/>
        <w:spacing w:line="250" w:lineRule="atLeast"/>
        <w:jc w:val="center"/>
        <w:rPr>
          <w:rFonts w:ascii="Arial" w:hAnsi="Arial" w:cs="Arial"/>
          <w:color w:val="001648"/>
          <w:sz w:val="18"/>
          <w:szCs w:val="18"/>
        </w:rPr>
      </w:pPr>
      <w:r>
        <w:rPr>
          <w:rStyle w:val="price"/>
          <w:rFonts w:ascii="Arial" w:hAnsi="Arial" w:cs="Arial"/>
          <w:color w:val="001648"/>
          <w:sz w:val="30"/>
          <w:szCs w:val="30"/>
        </w:rPr>
        <w:t>Стоимость 145 €</w:t>
      </w:r>
      <w:r>
        <w:rPr>
          <w:rStyle w:val="fee"/>
          <w:rFonts w:ascii="Arial" w:hAnsi="Arial" w:cs="Arial"/>
          <w:color w:val="001648"/>
          <w:sz w:val="25"/>
          <w:szCs w:val="25"/>
        </w:rPr>
        <w:t>45 б.р.</w:t>
      </w:r>
    </w:p>
    <w:p w:rsidR="00AA3482" w:rsidRDefault="00AA3482" w:rsidP="00AA3482">
      <w:pPr>
        <w:pStyle w:val="2"/>
        <w:shd w:val="clear" w:color="auto" w:fill="FFFFFF"/>
        <w:spacing w:before="0" w:after="163" w:line="326" w:lineRule="atLeast"/>
        <w:rPr>
          <w:rFonts w:ascii="Arial" w:hAnsi="Arial" w:cs="Arial"/>
          <w:b w:val="0"/>
          <w:bCs w:val="0"/>
          <w:color w:val="033479"/>
          <w:sz w:val="33"/>
          <w:szCs w:val="33"/>
        </w:rPr>
      </w:pPr>
      <w:r>
        <w:rPr>
          <w:rFonts w:ascii="Arial" w:hAnsi="Arial" w:cs="Arial"/>
          <w:b w:val="0"/>
          <w:bCs w:val="0"/>
          <w:color w:val="033479"/>
          <w:sz w:val="33"/>
          <w:szCs w:val="33"/>
        </w:rPr>
        <w:t>Маршрут</w:t>
      </w:r>
    </w:p>
    <w:p w:rsidR="001E29FD" w:rsidRDefault="00AA3482" w:rsidP="00AA3482">
      <w:pPr>
        <w:rPr>
          <w:rStyle w:val="rout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route"/>
          <w:rFonts w:ascii="Arial" w:hAnsi="Arial" w:cs="Arial"/>
          <w:color w:val="000000"/>
          <w:sz w:val="20"/>
          <w:szCs w:val="20"/>
          <w:shd w:val="clear" w:color="auto" w:fill="FFFFFF"/>
        </w:rPr>
        <w:t>Минск — Будапешт — Вена — Прага — Минск</w:t>
      </w:r>
    </w:p>
    <w:p w:rsidR="00AA3482" w:rsidRDefault="00AA3482" w:rsidP="00AA3482">
      <w:pPr>
        <w:pStyle w:val="2"/>
        <w:shd w:val="clear" w:color="auto" w:fill="FFFFFF"/>
        <w:spacing w:before="0" w:after="163" w:line="326" w:lineRule="atLeast"/>
        <w:rPr>
          <w:rFonts w:ascii="Arial" w:hAnsi="Arial" w:cs="Arial"/>
          <w:b w:val="0"/>
          <w:bCs w:val="0"/>
          <w:color w:val="033479"/>
          <w:sz w:val="33"/>
          <w:szCs w:val="33"/>
        </w:rPr>
      </w:pPr>
      <w:r>
        <w:rPr>
          <w:rFonts w:ascii="Arial" w:hAnsi="Arial" w:cs="Arial"/>
          <w:b w:val="0"/>
          <w:bCs w:val="0"/>
          <w:color w:val="033479"/>
          <w:sz w:val="33"/>
          <w:szCs w:val="33"/>
        </w:rPr>
        <w:t>График заездов 2017</w:t>
      </w:r>
    </w:p>
    <w:p w:rsidR="00AA3482" w:rsidRDefault="00AA3482" w:rsidP="00AA3482">
      <w:pPr>
        <w:rPr>
          <w:rFonts w:ascii="Arial" w:hAnsi="Arial" w:cs="Arial"/>
          <w:color w:val="000000"/>
          <w:sz w:val="18"/>
          <w:szCs w:val="18"/>
        </w:rPr>
      </w:pPr>
      <w:r w:rsidRPr="00AA3482">
        <w:rPr>
          <w:rStyle w:val="mounth"/>
          <w:rFonts w:ascii="Arial" w:hAnsi="Arial" w:cs="Arial"/>
          <w:color w:val="FFFFFF"/>
          <w:sz w:val="19"/>
          <w:szCs w:val="19"/>
          <w:shd w:val="clear" w:color="auto" w:fill="002060"/>
        </w:rPr>
        <w:t xml:space="preserve">Март </w:t>
      </w:r>
      <w:r>
        <w:rPr>
          <w:rStyle w:val="availability-many"/>
          <w:rFonts w:ascii="Arial" w:hAnsi="Arial" w:cs="Arial"/>
          <w:color w:val="333333"/>
          <w:sz w:val="18"/>
          <w:szCs w:val="18"/>
          <w:shd w:val="clear" w:color="auto" w:fill="D1F199"/>
        </w:rPr>
        <w:t>22-26</w:t>
      </w:r>
    </w:p>
    <w:p w:rsidR="00AA3482" w:rsidRDefault="00AA3482" w:rsidP="00AA3482">
      <w:pPr>
        <w:rPr>
          <w:rFonts w:ascii="Arial" w:hAnsi="Arial" w:cs="Arial"/>
          <w:color w:val="000000"/>
          <w:sz w:val="18"/>
          <w:szCs w:val="18"/>
        </w:rPr>
      </w:pPr>
      <w:r>
        <w:rPr>
          <w:rStyle w:val="mounth"/>
          <w:rFonts w:ascii="Arial" w:hAnsi="Arial" w:cs="Arial"/>
          <w:color w:val="FFFFFF"/>
          <w:sz w:val="19"/>
          <w:szCs w:val="19"/>
          <w:shd w:val="clear" w:color="auto" w:fill="001648"/>
        </w:rPr>
        <w:t>апрель</w:t>
      </w:r>
      <w:r>
        <w:rPr>
          <w:rStyle w:val="availability-many"/>
          <w:rFonts w:ascii="Arial" w:hAnsi="Arial" w:cs="Arial"/>
          <w:color w:val="333333"/>
          <w:sz w:val="18"/>
          <w:szCs w:val="18"/>
          <w:shd w:val="clear" w:color="auto" w:fill="D1F199"/>
        </w:rPr>
        <w:t>05-0921-2527-01</w:t>
      </w:r>
    </w:p>
    <w:p w:rsidR="00AA3482" w:rsidRDefault="00AA3482" w:rsidP="00AA3482">
      <w:pPr>
        <w:rPr>
          <w:rFonts w:ascii="Arial" w:hAnsi="Arial" w:cs="Arial"/>
          <w:color w:val="000000"/>
          <w:sz w:val="18"/>
          <w:szCs w:val="18"/>
        </w:rPr>
      </w:pPr>
      <w:r>
        <w:rPr>
          <w:rStyle w:val="mounth"/>
          <w:rFonts w:ascii="Arial" w:hAnsi="Arial" w:cs="Arial"/>
          <w:color w:val="FFFFFF"/>
          <w:sz w:val="19"/>
          <w:szCs w:val="19"/>
          <w:shd w:val="clear" w:color="auto" w:fill="001648"/>
        </w:rPr>
        <w:t>май</w:t>
      </w:r>
      <w:r>
        <w:rPr>
          <w:rStyle w:val="availability-many"/>
          <w:rFonts w:ascii="Arial" w:hAnsi="Arial" w:cs="Arial"/>
          <w:color w:val="333333"/>
          <w:sz w:val="18"/>
          <w:szCs w:val="18"/>
          <w:shd w:val="clear" w:color="auto" w:fill="D1F199"/>
        </w:rPr>
        <w:t>05-09</w:t>
      </w:r>
    </w:p>
    <w:p w:rsidR="00AA3482" w:rsidRDefault="00AA3482" w:rsidP="00AA3482">
      <w:pPr>
        <w:pStyle w:val="2"/>
        <w:spacing w:before="0" w:after="376" w:line="376" w:lineRule="atLeast"/>
        <w:jc w:val="center"/>
        <w:rPr>
          <w:rFonts w:ascii="Arial" w:hAnsi="Arial" w:cs="Arial"/>
          <w:b w:val="0"/>
          <w:bCs w:val="0"/>
          <w:color w:val="001648"/>
          <w:sz w:val="38"/>
          <w:szCs w:val="38"/>
        </w:rPr>
      </w:pPr>
      <w:r>
        <w:rPr>
          <w:rFonts w:ascii="Arial" w:hAnsi="Arial" w:cs="Arial"/>
          <w:b w:val="0"/>
          <w:bCs w:val="0"/>
          <w:color w:val="001648"/>
          <w:sz w:val="38"/>
          <w:szCs w:val="38"/>
          <w:shd w:val="clear" w:color="auto" w:fill="F7F7F7"/>
        </w:rPr>
        <w:t>Программа тура</w:t>
      </w:r>
    </w:p>
    <w:p w:rsidR="00AA3482" w:rsidRDefault="00AA3482" w:rsidP="00AA3482">
      <w:pPr>
        <w:spacing w:line="275" w:lineRule="atLeas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1 день</w:t>
      </w:r>
    </w:p>
    <w:p w:rsidR="00AA3482" w:rsidRDefault="00AA3482" w:rsidP="00AA3482">
      <w:pPr>
        <w:spacing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Отправление из Минска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 14.00 от к/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«Минск», ул.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Октябрьская</w:t>
      </w:r>
      <w:proofErr w:type="gramEnd"/>
      <w:r>
        <w:rPr>
          <w:rFonts w:ascii="Arial" w:hAnsi="Arial" w:cs="Arial"/>
          <w:color w:val="000000"/>
          <w:sz w:val="18"/>
          <w:szCs w:val="18"/>
        </w:rPr>
        <w:t>, 5, ст.м. Первомайская.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Прохождение границы. Транзит.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Ночной переезд.</w:t>
      </w:r>
    </w:p>
    <w:p w:rsidR="00AA3482" w:rsidRDefault="00AA3482" w:rsidP="00AA3482">
      <w:pPr>
        <w:spacing w:line="275" w:lineRule="atLeas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2 день</w:t>
      </w:r>
    </w:p>
    <w:p w:rsidR="00AA3482" w:rsidRDefault="00AA3482" w:rsidP="00AA3482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12.00</w:t>
      </w:r>
      <w:r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Прибытие в Будапешт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Обзорная автобусно-пешеходная экскурсия по городу</w:t>
      </w:r>
      <w:r>
        <w:rPr>
          <w:rStyle w:val="apple-converted-space"/>
          <w:rFonts w:ascii="Arial" w:eastAsiaTheme="majorEastAsia" w:hAnsi="Arial" w:cs="Arial"/>
          <w:b/>
          <w:bCs/>
          <w:color w:val="00AEEF"/>
          <w:sz w:val="18"/>
          <w:szCs w:val="18"/>
        </w:rPr>
        <w:t> </w:t>
      </w:r>
      <w:r>
        <w:rPr>
          <w:rFonts w:ascii="Arial" w:hAnsi="Arial" w:cs="Arial"/>
          <w:b/>
          <w:bCs/>
          <w:color w:val="003370"/>
          <w:sz w:val="18"/>
          <w:szCs w:val="18"/>
        </w:rPr>
        <w:t>(ВКЛЮЧЕНО)</w:t>
      </w:r>
      <w:r>
        <w:rPr>
          <w:rFonts w:ascii="Arial" w:hAnsi="Arial" w:cs="Arial"/>
          <w:color w:val="000000"/>
          <w:sz w:val="18"/>
          <w:szCs w:val="18"/>
        </w:rPr>
        <w:t xml:space="preserve">. Бесподобная жемчужина Дуная – город Будапешт - всех своих гостей приветствует с нежностью и любовью. Будапешт удивительным образом одаривает туристов богатым прошлым и своим поистине неповторимым культурным наследием. Этот город не зря  включен в список самых красивых городов Европы, ведь тут  столь удачно сочетаются нотки современности и истории. Эта гармония нашла отражение в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архитектурных решениях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города.</w:t>
      </w:r>
      <w:r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14.00 Размещение в гостинице. 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  <w:t>Свободное время.</w:t>
      </w:r>
      <w:r>
        <w:rPr>
          <w:rStyle w:val="apple-converted-space"/>
          <w:rFonts w:ascii="Arial" w:eastAsiaTheme="majorEastAsia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</w:rPr>
        <w:t>По Вашему желанию мы организуем для Вас вечернюю </w:t>
      </w:r>
      <w:r>
        <w:rPr>
          <w:rFonts w:ascii="Arial" w:hAnsi="Arial" w:cs="Arial"/>
          <w:b/>
          <w:bCs/>
          <w:color w:val="0000FF"/>
          <w:sz w:val="18"/>
          <w:szCs w:val="18"/>
        </w:rPr>
        <w:t>прогулку на теплоходе по Дунаю</w:t>
      </w:r>
      <w:r>
        <w:rPr>
          <w:rStyle w:val="apple-converted-space"/>
          <w:rFonts w:ascii="Arial" w:eastAsiaTheme="majorEastAsia" w:hAnsi="Arial" w:cs="Arial"/>
          <w:b/>
          <w:bCs/>
          <w:color w:val="0000FF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(доп.</w:t>
      </w:r>
      <w:r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FF0000"/>
          <w:sz w:val="18"/>
          <w:szCs w:val="18"/>
        </w:rPr>
        <w:t>15 €</w:t>
      </w:r>
      <w:r>
        <w:rPr>
          <w:rFonts w:ascii="Arial" w:hAnsi="Arial" w:cs="Arial"/>
          <w:color w:val="000000"/>
          <w:sz w:val="18"/>
          <w:szCs w:val="18"/>
        </w:rPr>
        <w:t>/чел), где на Вас произведет незабываемое впечатление ярко освещенный ночной город, шикарные панорамные виды зданий, открывающиеся с главной реки Европы.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Множество из этих построек занесены ЮНЕСКО в список культурного наследия человечества.</w:t>
      </w:r>
      <w:r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Ночлег в гостинице </w:t>
      </w:r>
      <w:r>
        <w:rPr>
          <w:rFonts w:ascii="Arial" w:hAnsi="Arial" w:cs="Arial"/>
          <w:b/>
          <w:bCs/>
          <w:color w:val="003370"/>
          <w:sz w:val="18"/>
          <w:szCs w:val="18"/>
        </w:rPr>
        <w:t>(ВКЛЮЧЕНО)</w:t>
      </w:r>
      <w:r>
        <w:rPr>
          <w:rFonts w:ascii="Arial" w:hAnsi="Arial" w:cs="Arial"/>
          <w:b/>
          <w:bCs/>
          <w:color w:val="000000"/>
          <w:sz w:val="18"/>
          <w:szCs w:val="18"/>
        </w:rPr>
        <w:t>. </w:t>
      </w:r>
    </w:p>
    <w:p w:rsidR="00AA3482" w:rsidRDefault="00AA3482" w:rsidP="00AA3482">
      <w:pPr>
        <w:spacing w:line="275" w:lineRule="atLeas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3 день</w:t>
      </w:r>
    </w:p>
    <w:p w:rsidR="00AA3482" w:rsidRDefault="00AA3482" w:rsidP="00AA3482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Завтрак</w:t>
      </w:r>
      <w:r>
        <w:rPr>
          <w:rStyle w:val="apple-converted-space"/>
          <w:rFonts w:ascii="Arial" w:eastAsiaTheme="majorEastAsia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3370"/>
          <w:sz w:val="18"/>
          <w:szCs w:val="18"/>
        </w:rPr>
        <w:t>(ВКЛЮЧЕНО)</w:t>
      </w:r>
      <w:r>
        <w:rPr>
          <w:rFonts w:ascii="Arial" w:hAnsi="Arial" w:cs="Arial"/>
          <w:color w:val="000000"/>
          <w:sz w:val="18"/>
          <w:szCs w:val="18"/>
        </w:rPr>
        <w:t>. Выселение из гостиницы.</w:t>
      </w:r>
      <w:r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Переезд в Вену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11.00-13.00</w:t>
      </w:r>
      <w:r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Обзорная экскурсия по Вене </w:t>
      </w:r>
      <w:r>
        <w:rPr>
          <w:rFonts w:ascii="Arial" w:hAnsi="Arial" w:cs="Arial"/>
          <w:b/>
          <w:bCs/>
          <w:color w:val="003370"/>
          <w:sz w:val="18"/>
          <w:szCs w:val="18"/>
        </w:rPr>
        <w:t>(ВКЛЮЧЕНО).</w:t>
      </w:r>
      <w:r>
        <w:rPr>
          <w:rStyle w:val="apple-converted-space"/>
          <w:rFonts w:ascii="Arial" w:eastAsiaTheme="majorEastAsia" w:hAnsi="Arial" w:cs="Arial"/>
          <w:b/>
          <w:bCs/>
          <w:color w:val="00337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Вена</w:t>
      </w:r>
      <w:r>
        <w:rPr>
          <w:rFonts w:ascii="Arial" w:hAnsi="Arial" w:cs="Arial"/>
          <w:b/>
          <w:bCs/>
          <w:color w:val="00337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–  один из самых роскошных и очаровательных городов Европы. С первых минут она удивляет своим  величием,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обаянием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,к</w:t>
      </w:r>
      <w:proofErr w:type="gramEnd"/>
      <w:r>
        <w:rPr>
          <w:rFonts w:ascii="Arial" w:hAnsi="Arial" w:cs="Arial"/>
          <w:color w:val="000000"/>
          <w:sz w:val="18"/>
          <w:szCs w:val="18"/>
        </w:rPr>
        <w:t>расотой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 поразительным сочетанием старинных замков и современных небоскребов, высокого искусства и молодежных субкультур. Вы увидите Ратушу, Парламент, Оперный театр, Городской драматический </w:t>
      </w: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театр, улицу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Кольмаркт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 ее удивительнейшей кофейней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Демель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дворцовый комплекс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Хофбург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 улицу Грабен с чумной колонной, конечно же, собор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C</w:t>
      </w:r>
      <w:proofErr w:type="gramEnd"/>
      <w:r>
        <w:rPr>
          <w:rFonts w:ascii="Arial" w:hAnsi="Arial" w:cs="Arial"/>
          <w:color w:val="000000"/>
          <w:sz w:val="18"/>
          <w:szCs w:val="18"/>
        </w:rPr>
        <w:t>в.Cтефана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 др.</w:t>
      </w:r>
      <w:r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Вы также успеете угоститься кофе "по-венски" с изумительными венскими пирожными.</w:t>
      </w:r>
      <w:r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13.00-18.00</w:t>
      </w:r>
      <w:r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Свободное время</w:t>
      </w:r>
      <w:r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ЛИБО</w:t>
      </w:r>
      <w:r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13.15-14.15</w:t>
      </w:r>
      <w:r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FF"/>
          <w:sz w:val="18"/>
          <w:szCs w:val="18"/>
        </w:rPr>
        <w:t>Дополнительная экскурсия «В сокровищницу Габсбургов»</w:t>
      </w:r>
      <w:r>
        <w:rPr>
          <w:rStyle w:val="apple-converted-space"/>
          <w:rFonts w:ascii="Arial" w:eastAsiaTheme="majorEastAsia" w:hAnsi="Arial" w:cs="Arial"/>
          <w:b/>
          <w:bCs/>
          <w:color w:val="0000FF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с гидом (доп.</w:t>
      </w:r>
      <w:r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FF0000"/>
          <w:sz w:val="18"/>
          <w:szCs w:val="18"/>
        </w:rPr>
        <w:t>20 €</w:t>
      </w:r>
      <w:r>
        <w:rPr>
          <w:rFonts w:ascii="Arial" w:hAnsi="Arial" w:cs="Arial"/>
          <w:color w:val="000000"/>
          <w:sz w:val="18"/>
          <w:szCs w:val="18"/>
        </w:rPr>
        <w:t>). Вы увидите ювелирные украшения и семейные драгоценности семьи Габсбургов, австрийскую императорскую корону и корону Священной Римской империи, сокровища Ордена Золотого Руна и др.</w:t>
      </w:r>
      <w:r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18.00</w:t>
      </w:r>
      <w:r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Перее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зд в Пр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>агу.</w:t>
      </w:r>
      <w:r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По прибытию размещение в гостинице.</w:t>
      </w:r>
      <w:r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Ночлег в гостинице </w:t>
      </w:r>
      <w:r>
        <w:rPr>
          <w:rFonts w:ascii="Arial" w:hAnsi="Arial" w:cs="Arial"/>
          <w:b/>
          <w:bCs/>
          <w:color w:val="003370"/>
          <w:sz w:val="18"/>
          <w:szCs w:val="18"/>
        </w:rPr>
        <w:t>(ВКЛЮЧЕНО)</w:t>
      </w:r>
      <w:r>
        <w:rPr>
          <w:rFonts w:ascii="Arial" w:hAnsi="Arial" w:cs="Arial"/>
          <w:b/>
          <w:bCs/>
          <w:color w:val="000000"/>
          <w:sz w:val="18"/>
          <w:szCs w:val="18"/>
        </w:rPr>
        <w:t>.</w:t>
      </w:r>
    </w:p>
    <w:p w:rsidR="00AA3482" w:rsidRDefault="00AA3482" w:rsidP="00AA3482">
      <w:pPr>
        <w:spacing w:line="275" w:lineRule="atLeas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4 день</w:t>
      </w:r>
    </w:p>
    <w:p w:rsidR="00AA3482" w:rsidRDefault="00AA3482" w:rsidP="00AA3482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Завтрак </w:t>
      </w:r>
      <w:r>
        <w:rPr>
          <w:rFonts w:ascii="Arial" w:hAnsi="Arial" w:cs="Arial"/>
          <w:b/>
          <w:bCs/>
          <w:color w:val="003370"/>
          <w:sz w:val="18"/>
          <w:szCs w:val="18"/>
        </w:rPr>
        <w:t>(ВКЛЮЧЕНО)</w:t>
      </w:r>
      <w:r>
        <w:rPr>
          <w:rFonts w:ascii="Arial" w:hAnsi="Arial" w:cs="Arial"/>
          <w:color w:val="000000"/>
          <w:sz w:val="18"/>
          <w:szCs w:val="18"/>
        </w:rPr>
        <w:t>. </w:t>
      </w:r>
      <w:r>
        <w:rPr>
          <w:rFonts w:ascii="Arial" w:hAnsi="Arial" w:cs="Arial"/>
          <w:color w:val="000000"/>
          <w:sz w:val="18"/>
          <w:szCs w:val="18"/>
        </w:rPr>
        <w:br/>
        <w:t>Выселение из гостиницы.</w:t>
      </w:r>
      <w:r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09.30</w:t>
      </w:r>
      <w:r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Обзорная экскурсия по Праге (Старый и Новый город) </w:t>
      </w:r>
      <w:r>
        <w:rPr>
          <w:rFonts w:ascii="Arial" w:hAnsi="Arial" w:cs="Arial"/>
          <w:b/>
          <w:bCs/>
          <w:color w:val="003370"/>
          <w:sz w:val="18"/>
          <w:szCs w:val="18"/>
        </w:rPr>
        <w:t>(ВКЛЮЧЕНО)</w:t>
      </w:r>
      <w:r>
        <w:rPr>
          <w:rFonts w:ascii="Arial" w:hAnsi="Arial" w:cs="Arial"/>
          <w:color w:val="000000"/>
          <w:sz w:val="18"/>
          <w:szCs w:val="18"/>
        </w:rPr>
        <w:t>. Мы покажем Вам улочки Праги и расскажем яркие моменты из истории возникновения Праги, ее развития. Вы услышите повествование о выдающихся личностях пражской и чешской истории, привидениях и легендах Праги, ее любовных преданиях, узнаете о Праге современной: о необычных скульпторах и художниках-провокаторах, сможете посетить 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абсент-бары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>, рестораны, пивные.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Свободное время</w:t>
      </w:r>
      <w:r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в Праге.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ЛИБО по выбору</w:t>
      </w:r>
      <w:r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дополнительные экскурсии</w:t>
      </w:r>
      <w:r>
        <w:rPr>
          <w:rFonts w:ascii="Arial" w:hAnsi="Arial" w:cs="Arial"/>
          <w:color w:val="000000"/>
          <w:sz w:val="18"/>
          <w:szCs w:val="18"/>
        </w:rPr>
        <w:t>:</w:t>
      </w:r>
      <w:r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- 13.00-14.00 по желанию</w:t>
      </w:r>
      <w:r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FF"/>
          <w:sz w:val="18"/>
          <w:szCs w:val="18"/>
        </w:rPr>
        <w:t>прогулка на теплоходе по реке Влтава с ужином</w:t>
      </w:r>
      <w:r>
        <w:rPr>
          <w:rStyle w:val="apple-converted-space"/>
          <w:rFonts w:ascii="Arial" w:eastAsiaTheme="majorEastAsia" w:hAnsi="Arial" w:cs="Arial"/>
          <w:b/>
          <w:bCs/>
          <w:color w:val="0000FF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(разнообразный шведский стол)</w:t>
      </w:r>
      <w:r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(доп.</w:t>
      </w:r>
      <w:r>
        <w:rPr>
          <w:rFonts w:ascii="Arial" w:hAnsi="Arial" w:cs="Arial"/>
          <w:b/>
          <w:bCs/>
          <w:color w:val="FF0000"/>
          <w:sz w:val="18"/>
          <w:szCs w:val="18"/>
        </w:rPr>
        <w:t>25 €</w:t>
      </w:r>
      <w:r>
        <w:rPr>
          <w:rFonts w:ascii="Arial" w:hAnsi="Arial" w:cs="Arial"/>
          <w:color w:val="000000"/>
          <w:sz w:val="18"/>
          <w:szCs w:val="18"/>
        </w:rPr>
        <w:t>);</w:t>
      </w:r>
      <w:r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- 18.00-20.00</w:t>
      </w:r>
      <w:r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FF"/>
          <w:sz w:val="18"/>
          <w:szCs w:val="18"/>
        </w:rPr>
        <w:t>«Пивная»</w:t>
      </w:r>
      <w:r>
        <w:rPr>
          <w:rStyle w:val="apple-converted-space"/>
          <w:rFonts w:ascii="Arial" w:eastAsiaTheme="majorEastAsia" w:hAnsi="Arial" w:cs="Arial"/>
          <w:b/>
          <w:bCs/>
          <w:color w:val="0000FF"/>
          <w:sz w:val="18"/>
          <w:szCs w:val="18"/>
        </w:rPr>
        <w:t> </w:t>
      </w:r>
      <w:r>
        <w:rPr>
          <w:rFonts w:ascii="Arial" w:hAnsi="Arial" w:cs="Arial"/>
          <w:b/>
          <w:bCs/>
          <w:color w:val="0000FF"/>
          <w:sz w:val="18"/>
          <w:szCs w:val="18"/>
        </w:rPr>
        <w:t>прогулка с посещением старинной пивоварни и ужином</w:t>
      </w:r>
      <w:r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(доп.</w:t>
      </w:r>
      <w:r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FF0000"/>
          <w:sz w:val="18"/>
          <w:szCs w:val="18"/>
        </w:rPr>
        <w:t>25 €</w:t>
      </w:r>
      <w:r>
        <w:rPr>
          <w:rFonts w:ascii="Arial" w:hAnsi="Arial" w:cs="Arial"/>
          <w:color w:val="000000"/>
          <w:sz w:val="18"/>
          <w:szCs w:val="18"/>
        </w:rPr>
        <w:t>)</w:t>
      </w:r>
      <w:r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- 20.00-22.00</w:t>
      </w:r>
      <w:r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FF"/>
          <w:sz w:val="18"/>
          <w:szCs w:val="18"/>
        </w:rPr>
        <w:t>«Ужин в средневековой корчме»</w:t>
      </w:r>
      <w:r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- подлинный средневековый пир с постановочным шоу викингов, пиратов, восточных танцовщиц (доп.</w:t>
      </w:r>
      <w:r>
        <w:rPr>
          <w:rFonts w:ascii="Arial" w:hAnsi="Arial" w:cs="Arial"/>
          <w:b/>
          <w:bCs/>
          <w:color w:val="FF0000"/>
          <w:sz w:val="18"/>
          <w:szCs w:val="18"/>
        </w:rPr>
        <w:t>40€</w:t>
      </w:r>
      <w:r>
        <w:rPr>
          <w:rFonts w:ascii="Arial" w:hAnsi="Arial" w:cs="Arial"/>
          <w:color w:val="000000"/>
          <w:sz w:val="18"/>
          <w:szCs w:val="18"/>
        </w:rPr>
        <w:t>).</w:t>
      </w:r>
      <w:proofErr w:type="gramEnd"/>
      <w:r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Позднее отправление из Праги.</w:t>
      </w:r>
      <w:r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Ночной переезд.</w:t>
      </w:r>
    </w:p>
    <w:p w:rsidR="00AA3482" w:rsidRDefault="00AA3482" w:rsidP="00AA3482">
      <w:pPr>
        <w:spacing w:line="275" w:lineRule="atLeas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5 день</w:t>
      </w:r>
    </w:p>
    <w:p w:rsidR="00AA3482" w:rsidRDefault="00AA3482" w:rsidP="00AA3482">
      <w:pPr>
        <w:spacing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Прибытие в Минск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во второй половине дня.</w:t>
      </w:r>
    </w:p>
    <w:p w:rsidR="00AA3482" w:rsidRDefault="00AA3482" w:rsidP="00AA3482">
      <w:pPr>
        <w:pStyle w:val="2"/>
        <w:shd w:val="clear" w:color="auto" w:fill="FFFFFF"/>
        <w:spacing w:before="0" w:after="376" w:line="376" w:lineRule="atLeast"/>
        <w:jc w:val="center"/>
        <w:rPr>
          <w:rFonts w:ascii="Arial" w:hAnsi="Arial" w:cs="Arial"/>
          <w:b w:val="0"/>
          <w:bCs w:val="0"/>
          <w:color w:val="001648"/>
          <w:sz w:val="38"/>
          <w:szCs w:val="38"/>
        </w:rPr>
      </w:pPr>
      <w:r>
        <w:rPr>
          <w:rFonts w:ascii="Arial" w:hAnsi="Arial" w:cs="Arial"/>
          <w:b w:val="0"/>
          <w:bCs w:val="0"/>
          <w:color w:val="001648"/>
          <w:sz w:val="38"/>
          <w:szCs w:val="38"/>
          <w:shd w:val="clear" w:color="auto" w:fill="FFFFFF"/>
        </w:rPr>
        <w:t>Дополнительная информация</w:t>
      </w:r>
    </w:p>
    <w:p w:rsidR="00AA3482" w:rsidRDefault="00AA3482" w:rsidP="00AA3482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4A80"/>
          <w:sz w:val="18"/>
          <w:szCs w:val="18"/>
        </w:rPr>
        <w:t>В стоимость тура включено:</w:t>
      </w:r>
    </w:p>
    <w:p w:rsidR="00AA3482" w:rsidRDefault="00AA3482" w:rsidP="00AA3482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A3742"/>
          <w:sz w:val="18"/>
          <w:szCs w:val="18"/>
        </w:rPr>
        <w:t xml:space="preserve">- проезд на комфортабельном </w:t>
      </w:r>
      <w:proofErr w:type="gramStart"/>
      <w:r>
        <w:rPr>
          <w:rFonts w:ascii="Arial" w:hAnsi="Arial" w:cs="Arial"/>
          <w:color w:val="2A3742"/>
          <w:sz w:val="18"/>
          <w:szCs w:val="18"/>
        </w:rPr>
        <w:t>автобусе</w:t>
      </w:r>
      <w:proofErr w:type="gramEnd"/>
      <w:r>
        <w:rPr>
          <w:rFonts w:ascii="Arial" w:hAnsi="Arial" w:cs="Arial"/>
          <w:color w:val="2A374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A3742"/>
          <w:sz w:val="18"/>
          <w:szCs w:val="18"/>
        </w:rPr>
        <w:t>Минск-Будапешт-Вена-Прага-Минск</w:t>
      </w:r>
      <w:proofErr w:type="spellEnd"/>
      <w:r>
        <w:rPr>
          <w:rFonts w:ascii="Arial" w:hAnsi="Arial" w:cs="Arial"/>
          <w:color w:val="2A3742"/>
          <w:sz w:val="18"/>
          <w:szCs w:val="18"/>
        </w:rPr>
        <w:t>,</w:t>
      </w:r>
      <w:r>
        <w:rPr>
          <w:rFonts w:ascii="Arial" w:hAnsi="Arial" w:cs="Arial"/>
          <w:color w:val="2A3742"/>
          <w:sz w:val="18"/>
          <w:szCs w:val="18"/>
        </w:rPr>
        <w:br/>
        <w:t>- 1 ночлег в Будапеште, 1 ночлег в Праге в гостинице 3-4*,</w:t>
      </w:r>
      <w:r>
        <w:rPr>
          <w:rFonts w:ascii="Arial" w:hAnsi="Arial" w:cs="Arial"/>
          <w:color w:val="2A3742"/>
          <w:sz w:val="18"/>
          <w:szCs w:val="18"/>
        </w:rPr>
        <w:br/>
        <w:t>- 2 завтрака (шведский стол),</w:t>
      </w:r>
      <w:r>
        <w:rPr>
          <w:rFonts w:ascii="Arial" w:hAnsi="Arial" w:cs="Arial"/>
          <w:color w:val="2A3742"/>
          <w:sz w:val="18"/>
          <w:szCs w:val="18"/>
        </w:rPr>
        <w:br/>
        <w:t>- обзорная экскурсия с русскоговорящим гидом в Будапеште, Вене, Праге,</w:t>
      </w:r>
      <w:r>
        <w:rPr>
          <w:rFonts w:ascii="Arial" w:hAnsi="Arial" w:cs="Arial"/>
          <w:color w:val="2A3742"/>
          <w:sz w:val="18"/>
          <w:szCs w:val="18"/>
        </w:rPr>
        <w:br/>
        <w:t>- дополнительные материалы (каталог объектов, актуальных для посещения),</w:t>
      </w:r>
    </w:p>
    <w:p w:rsidR="00AA3482" w:rsidRDefault="00AA3482" w:rsidP="00AA3482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A3742"/>
          <w:sz w:val="18"/>
          <w:szCs w:val="18"/>
        </w:rPr>
        <w:t>- возможность оформления подарочного сертификата.</w:t>
      </w:r>
    </w:p>
    <w:p w:rsidR="00AA3482" w:rsidRDefault="00AA3482" w:rsidP="00AA3482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A3742"/>
          <w:sz w:val="18"/>
          <w:szCs w:val="18"/>
        </w:rPr>
        <w:t> </w:t>
      </w:r>
      <w:r>
        <w:rPr>
          <w:rFonts w:ascii="Arial" w:hAnsi="Arial" w:cs="Arial"/>
          <w:b/>
          <w:bCs/>
          <w:color w:val="003370"/>
          <w:sz w:val="18"/>
          <w:szCs w:val="18"/>
        </w:rPr>
        <w:t>Дополнительно оплачивается:</w:t>
      </w:r>
    </w:p>
    <w:p w:rsidR="00AA3482" w:rsidRDefault="00AA3482" w:rsidP="00AA3482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A3742"/>
          <w:sz w:val="18"/>
          <w:szCs w:val="18"/>
        </w:rPr>
        <w:t xml:space="preserve">- 4 USD - </w:t>
      </w:r>
      <w:proofErr w:type="spellStart"/>
      <w:r>
        <w:rPr>
          <w:rFonts w:ascii="Arial" w:hAnsi="Arial" w:cs="Arial"/>
          <w:color w:val="2A3742"/>
          <w:sz w:val="18"/>
          <w:szCs w:val="18"/>
        </w:rPr>
        <w:t>мед</w:t>
      </w:r>
      <w:proofErr w:type="gramStart"/>
      <w:r>
        <w:rPr>
          <w:rFonts w:ascii="Arial" w:hAnsi="Arial" w:cs="Arial"/>
          <w:color w:val="2A3742"/>
          <w:sz w:val="18"/>
          <w:szCs w:val="18"/>
        </w:rPr>
        <w:t>.с</w:t>
      </w:r>
      <w:proofErr w:type="gramEnd"/>
      <w:r>
        <w:rPr>
          <w:rFonts w:ascii="Arial" w:hAnsi="Arial" w:cs="Arial"/>
          <w:color w:val="2A3742"/>
          <w:sz w:val="18"/>
          <w:szCs w:val="18"/>
        </w:rPr>
        <w:t>траховка</w:t>
      </w:r>
      <w:proofErr w:type="spellEnd"/>
      <w:r>
        <w:rPr>
          <w:rFonts w:ascii="Arial" w:hAnsi="Arial" w:cs="Arial"/>
          <w:color w:val="2A3742"/>
          <w:sz w:val="18"/>
          <w:szCs w:val="18"/>
        </w:rPr>
        <w:t>,</w:t>
      </w:r>
    </w:p>
    <w:p w:rsidR="00AA3482" w:rsidRDefault="00AA3482" w:rsidP="00AA3482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A3742"/>
          <w:sz w:val="18"/>
          <w:szCs w:val="18"/>
        </w:rPr>
        <w:t>- 60 EUR - консульский сбор (для детей до 12 лет - бесплатно) для получения визы,</w:t>
      </w:r>
      <w:r>
        <w:rPr>
          <w:rFonts w:ascii="Arial" w:hAnsi="Arial" w:cs="Arial"/>
          <w:color w:val="2A3742"/>
          <w:sz w:val="18"/>
          <w:szCs w:val="18"/>
        </w:rPr>
        <w:br/>
        <w:t>- наушники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AA3482" w:rsidRDefault="00AA3482" w:rsidP="00AA3482"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Справочно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стоимость тура указана ПО АКЦИИ!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Полная стоимость тура составляет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165 евро + 50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бел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.р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уб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.</w:t>
      </w:r>
    </w:p>
    <w:sectPr w:rsidR="00AA3482" w:rsidSect="001E2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3482"/>
    <w:rsid w:val="001E29FD"/>
    <w:rsid w:val="00AA3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FD"/>
  </w:style>
  <w:style w:type="paragraph" w:styleId="1">
    <w:name w:val="heading 1"/>
    <w:basedOn w:val="a"/>
    <w:link w:val="10"/>
    <w:uiPriority w:val="9"/>
    <w:qFormat/>
    <w:rsid w:val="00AA34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34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4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34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AA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ce">
    <w:name w:val="price"/>
    <w:basedOn w:val="a0"/>
    <w:rsid w:val="00AA3482"/>
  </w:style>
  <w:style w:type="character" w:customStyle="1" w:styleId="fee">
    <w:name w:val="fee"/>
    <w:basedOn w:val="a0"/>
    <w:rsid w:val="00AA3482"/>
  </w:style>
  <w:style w:type="character" w:customStyle="1" w:styleId="route">
    <w:name w:val="route"/>
    <w:basedOn w:val="a0"/>
    <w:rsid w:val="00AA3482"/>
  </w:style>
  <w:style w:type="character" w:customStyle="1" w:styleId="mounth">
    <w:name w:val="mounth"/>
    <w:basedOn w:val="a0"/>
    <w:rsid w:val="00AA3482"/>
  </w:style>
  <w:style w:type="character" w:customStyle="1" w:styleId="availability-many">
    <w:name w:val="availability-many"/>
    <w:basedOn w:val="a0"/>
    <w:rsid w:val="00AA3482"/>
  </w:style>
  <w:style w:type="character" w:customStyle="1" w:styleId="apple-converted-space">
    <w:name w:val="apple-converted-space"/>
    <w:basedOn w:val="a0"/>
    <w:rsid w:val="00AA34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174">
          <w:marLeft w:val="0"/>
          <w:marRight w:val="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4885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8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0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9" w:color="E6E6E6"/>
                <w:right w:val="none" w:sz="0" w:space="0" w:color="auto"/>
              </w:divBdr>
              <w:divsChild>
                <w:div w:id="20953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61153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7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8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9" w:color="E6E6E6"/>
                <w:right w:val="none" w:sz="0" w:space="0" w:color="auto"/>
              </w:divBdr>
              <w:divsChild>
                <w:div w:id="19846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4793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91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9" w:color="E6E6E6"/>
                <w:right w:val="none" w:sz="0" w:space="0" w:color="auto"/>
              </w:divBdr>
              <w:divsChild>
                <w:div w:id="135484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5887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4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0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9" w:color="E6E6E6"/>
                <w:right w:val="none" w:sz="0" w:space="0" w:color="auto"/>
              </w:divBdr>
              <w:divsChild>
                <w:div w:id="4636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92757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9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2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9" w:color="E6E6E6"/>
                <w:right w:val="none" w:sz="0" w:space="0" w:color="auto"/>
              </w:divBdr>
              <w:divsChild>
                <w:div w:id="175296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00200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698</Words>
  <Characters>3983</Characters>
  <Application>Microsoft Office Word</Application>
  <DocSecurity>0</DocSecurity>
  <Lines>33</Lines>
  <Paragraphs>9</Paragraphs>
  <ScaleCrop>false</ScaleCrop>
  <Company>Microsoft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2017-02-15T09:17:00Z</dcterms:created>
  <dcterms:modified xsi:type="dcterms:W3CDTF">2017-02-15T09:20:00Z</dcterms:modified>
</cp:coreProperties>
</file>