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EA" w:rsidRDefault="008D30EA" w:rsidP="008D30EA">
      <w:pPr>
        <w:pStyle w:val="a8"/>
        <w:jc w:val="left"/>
        <w:rPr>
          <w:rFonts w:ascii="Arial" w:hAnsi="Arial" w:cs="Arial"/>
          <w:i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49530</wp:posOffset>
            </wp:positionV>
            <wp:extent cx="2447925" cy="876300"/>
            <wp:effectExtent l="19050" t="0" r="9525" b="0"/>
            <wp:wrapSquare wrapText="bothSides"/>
            <wp:docPr id="3" name="Рисунок 3" descr="final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7630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</w:t>
      </w:r>
    </w:p>
    <w:p w:rsidR="008D30EA" w:rsidRDefault="008D30EA" w:rsidP="008D30EA">
      <w:pPr>
        <w:pStyle w:val="a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ООО «ФэмилиТуристик»</w:t>
      </w:r>
    </w:p>
    <w:p w:rsidR="008D30EA" w:rsidRDefault="008D30EA" w:rsidP="008D30EA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г. Витебск </w:t>
      </w:r>
      <w:proofErr w:type="spellStart"/>
      <w:r>
        <w:rPr>
          <w:rFonts w:ascii="Arial" w:hAnsi="Arial" w:cs="Arial"/>
          <w:sz w:val="20"/>
          <w:szCs w:val="20"/>
        </w:rPr>
        <w:t>пр-т</w:t>
      </w:r>
      <w:proofErr w:type="spellEnd"/>
      <w:r>
        <w:rPr>
          <w:rFonts w:ascii="Arial" w:hAnsi="Arial" w:cs="Arial"/>
          <w:sz w:val="20"/>
          <w:szCs w:val="20"/>
        </w:rPr>
        <w:t xml:space="preserve"> Победы 7/1 –офис 113</w:t>
      </w:r>
    </w:p>
    <w:p w:rsidR="008D30EA" w:rsidRDefault="008D30EA" w:rsidP="008D30EA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(здание бывшего ресторана» </w:t>
      </w:r>
      <w:proofErr w:type="spellStart"/>
      <w:r>
        <w:rPr>
          <w:rFonts w:ascii="Arial" w:hAnsi="Arial" w:cs="Arial"/>
          <w:sz w:val="20"/>
          <w:szCs w:val="20"/>
        </w:rPr>
        <w:t>Астория</w:t>
      </w:r>
      <w:proofErr w:type="spellEnd"/>
      <w:r>
        <w:rPr>
          <w:rFonts w:ascii="Arial" w:hAnsi="Arial" w:cs="Arial"/>
          <w:sz w:val="20"/>
          <w:szCs w:val="20"/>
        </w:rPr>
        <w:t>», напротив ТЦ «Мега»)</w:t>
      </w:r>
    </w:p>
    <w:p w:rsidR="008D30EA" w:rsidRDefault="008D30EA" w:rsidP="008D30EA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 +375 29 711 20 11</w:t>
      </w:r>
    </w:p>
    <w:p w:rsidR="008D30EA" w:rsidRDefault="008D30EA" w:rsidP="008D30EA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+375 33 617 20 11</w:t>
      </w:r>
    </w:p>
    <w:p w:rsidR="008D30EA" w:rsidRDefault="008D30EA" w:rsidP="008D30EA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+375 212 57 00 17</w:t>
      </w:r>
    </w:p>
    <w:p w:rsidR="008D30EA" w:rsidRPr="008D30EA" w:rsidRDefault="008D30EA" w:rsidP="008D30EA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Все фотографии здесь:  </w:t>
      </w:r>
      <w:hyperlink r:id="rId6" w:history="1">
        <w:r>
          <w:rPr>
            <w:rStyle w:val="a5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a5"/>
            <w:rFonts w:ascii="Arial" w:hAnsi="Arial" w:cs="Arial"/>
            <w:sz w:val="20"/>
            <w:szCs w:val="20"/>
          </w:rPr>
          <w:t>.familytouristic.vitebsk.biz</w:t>
        </w:r>
      </w:hyperlink>
      <w:r w:rsidRPr="008D30E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D30EA" w:rsidRDefault="008D30EA" w:rsidP="00D144F6">
      <w:pPr>
        <w:pStyle w:val="2"/>
        <w:shd w:val="clear" w:color="auto" w:fill="FFFFFF"/>
        <w:spacing w:before="365" w:beforeAutospacing="0" w:after="182" w:afterAutospacing="0"/>
        <w:rPr>
          <w:rFonts w:ascii="Arial" w:hAnsi="Arial" w:cs="Arial"/>
          <w:b w:val="0"/>
          <w:bCs w:val="0"/>
          <w:color w:val="1F1F1F"/>
          <w:sz w:val="37"/>
          <w:szCs w:val="37"/>
        </w:rPr>
      </w:pPr>
    </w:p>
    <w:p w:rsidR="00D144F6" w:rsidRPr="008D30EA" w:rsidRDefault="00D144F6" w:rsidP="008D30EA">
      <w:pPr>
        <w:pStyle w:val="2"/>
        <w:shd w:val="clear" w:color="auto" w:fill="FFFFFF"/>
        <w:spacing w:before="365" w:beforeAutospacing="0" w:after="182" w:afterAutospacing="0"/>
        <w:jc w:val="center"/>
        <w:rPr>
          <w:rFonts w:ascii="Arial" w:hAnsi="Arial" w:cs="Arial"/>
          <w:bCs w:val="0"/>
          <w:color w:val="1F1F1F"/>
          <w:sz w:val="37"/>
          <w:szCs w:val="37"/>
        </w:rPr>
      </w:pPr>
      <w:r w:rsidRPr="008D30EA">
        <w:rPr>
          <w:rFonts w:ascii="Arial" w:hAnsi="Arial" w:cs="Arial"/>
          <w:bCs w:val="0"/>
          <w:color w:val="1F1F1F"/>
          <w:sz w:val="37"/>
          <w:szCs w:val="37"/>
        </w:rPr>
        <w:t>НОВИНКА! Выходные с красавицей Прагой</w:t>
      </w:r>
    </w:p>
    <w:p w:rsidR="00373612" w:rsidRDefault="00D144F6">
      <w:pPr>
        <w:rPr>
          <w:rFonts w:ascii="Arial" w:hAnsi="Arial" w:cs="Arial"/>
          <w:color w:val="1F1F1F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z w:val="26"/>
          <w:szCs w:val="26"/>
          <w:shd w:val="clear" w:color="auto" w:fill="FFFFFF"/>
        </w:rPr>
        <w:t>Проведите незабываемые</w:t>
      </w:r>
      <w:r>
        <w:rPr>
          <w:rStyle w:val="apple-converted-space"/>
          <w:rFonts w:ascii="Arial" w:hAnsi="Arial" w:cs="Arial"/>
          <w:color w:val="1F1F1F"/>
          <w:sz w:val="26"/>
          <w:szCs w:val="26"/>
          <w:shd w:val="clear" w:color="auto" w:fill="FFFFFF"/>
        </w:rPr>
        <w:t> </w:t>
      </w:r>
      <w:r>
        <w:rPr>
          <w:rStyle w:val="a3"/>
          <w:rFonts w:ascii="Arial" w:hAnsi="Arial" w:cs="Arial"/>
          <w:color w:val="1F1F1F"/>
          <w:sz w:val="26"/>
          <w:szCs w:val="26"/>
          <w:shd w:val="clear" w:color="auto" w:fill="FFFFFF"/>
        </w:rPr>
        <w:t>выходные в Праге</w:t>
      </w:r>
      <w:r>
        <w:rPr>
          <w:rStyle w:val="apple-converted-space"/>
          <w:rFonts w:ascii="Arial" w:hAnsi="Arial" w:cs="Arial"/>
          <w:color w:val="1F1F1F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1F1F1F"/>
          <w:sz w:val="26"/>
          <w:szCs w:val="26"/>
          <w:shd w:val="clear" w:color="auto" w:fill="FFFFFF"/>
        </w:rPr>
        <w:t>по доступной цене!</w:t>
      </w:r>
    </w:p>
    <w:p w:rsidR="00D144F6" w:rsidRDefault="00D144F6">
      <w:pPr>
        <w:rPr>
          <w:rFonts w:ascii="Arial" w:hAnsi="Arial" w:cs="Arial"/>
          <w:color w:val="1F1F1F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F1F1F"/>
          <w:sz w:val="26"/>
          <w:szCs w:val="26"/>
          <w:shd w:val="clear" w:color="auto" w:fill="FFFFFF"/>
        </w:rPr>
        <w:t>Программа тура</w:t>
      </w:r>
      <w:r w:rsidR="008D30EA">
        <w:rPr>
          <w:rFonts w:ascii="Arial" w:hAnsi="Arial" w:cs="Arial"/>
          <w:color w:val="1F1F1F"/>
          <w:sz w:val="26"/>
          <w:szCs w:val="26"/>
          <w:shd w:val="clear" w:color="auto" w:fill="FFFFFF"/>
        </w:rPr>
        <w:t>:</w:t>
      </w:r>
    </w:p>
    <w:p w:rsidR="00D144F6" w:rsidRDefault="00D144F6" w:rsidP="00D144F6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color w:val="1F1F1F"/>
          <w:sz w:val="26"/>
          <w:szCs w:val="26"/>
        </w:rPr>
      </w:pPr>
      <w:r>
        <w:rPr>
          <w:rStyle w:val="a3"/>
          <w:rFonts w:ascii="Arial" w:hAnsi="Arial" w:cs="Arial"/>
          <w:color w:val="1F1F1F"/>
          <w:sz w:val="26"/>
          <w:szCs w:val="26"/>
        </w:rPr>
        <w:t>1 день</w:t>
      </w:r>
    </w:p>
    <w:p w:rsidR="00D144F6" w:rsidRDefault="00D144F6" w:rsidP="00D144F6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Отправление автобуса из Минска, ориентировочно в 03.00. Транзит по территории РБ. Пересечение Польской границы. Транзит по территории Польши с санитарными остановками через каждые 3.5 — 4 часа. Ночлег в отеле.</w:t>
      </w:r>
    </w:p>
    <w:p w:rsidR="00D144F6" w:rsidRDefault="00D144F6" w:rsidP="00D144F6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color w:val="1F1F1F"/>
          <w:sz w:val="26"/>
          <w:szCs w:val="26"/>
        </w:rPr>
      </w:pPr>
      <w:r>
        <w:rPr>
          <w:rStyle w:val="a3"/>
          <w:rFonts w:ascii="Arial" w:hAnsi="Arial" w:cs="Arial"/>
          <w:color w:val="1F1F1F"/>
          <w:sz w:val="26"/>
          <w:szCs w:val="26"/>
        </w:rPr>
        <w:t>2 день</w:t>
      </w:r>
    </w:p>
    <w:p w:rsidR="00D144F6" w:rsidRDefault="00D144F6" w:rsidP="00D144F6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Завтрак в отеле.</w:t>
      </w:r>
      <w:r>
        <w:rPr>
          <w:rStyle w:val="apple-converted-space"/>
          <w:rFonts w:ascii="Arial" w:hAnsi="Arial" w:cs="Arial"/>
          <w:color w:val="1F1F1F"/>
          <w:sz w:val="26"/>
          <w:szCs w:val="26"/>
        </w:rPr>
        <w:t> </w:t>
      </w:r>
      <w:r>
        <w:rPr>
          <w:rStyle w:val="a3"/>
          <w:rFonts w:ascii="Arial" w:hAnsi="Arial" w:cs="Arial"/>
          <w:color w:val="1F1F1F"/>
          <w:sz w:val="26"/>
          <w:szCs w:val="26"/>
        </w:rPr>
        <w:t>Отправление в Прагу</w:t>
      </w:r>
      <w:r>
        <w:rPr>
          <w:rFonts w:ascii="Arial" w:hAnsi="Arial" w:cs="Arial"/>
          <w:color w:val="1F1F1F"/>
          <w:sz w:val="26"/>
          <w:szCs w:val="26"/>
        </w:rPr>
        <w:t>.</w:t>
      </w:r>
      <w:r>
        <w:rPr>
          <w:rStyle w:val="apple-converted-space"/>
          <w:rFonts w:ascii="Arial" w:hAnsi="Arial" w:cs="Arial"/>
          <w:color w:val="1F1F1F"/>
          <w:sz w:val="26"/>
          <w:szCs w:val="26"/>
        </w:rPr>
        <w:t> </w:t>
      </w:r>
      <w:r>
        <w:rPr>
          <w:rStyle w:val="a3"/>
          <w:rFonts w:ascii="Arial" w:hAnsi="Arial" w:cs="Arial"/>
          <w:color w:val="1F1F1F"/>
          <w:sz w:val="26"/>
          <w:szCs w:val="26"/>
        </w:rPr>
        <w:t>Экскурсия по Старому городу с осмотром основных достопримечательностей</w:t>
      </w:r>
      <w:r>
        <w:rPr>
          <w:rFonts w:ascii="Arial" w:hAnsi="Arial" w:cs="Arial"/>
          <w:color w:val="1F1F1F"/>
          <w:sz w:val="26"/>
          <w:szCs w:val="26"/>
        </w:rPr>
        <w:t>:</w:t>
      </w:r>
      <w:r>
        <w:rPr>
          <w:rStyle w:val="apple-converted-space"/>
          <w:rFonts w:ascii="Arial" w:hAnsi="Arial" w:cs="Arial"/>
          <w:color w:val="1F1F1F"/>
          <w:sz w:val="26"/>
          <w:szCs w:val="26"/>
        </w:rPr>
        <w:t> </w:t>
      </w:r>
      <w:r>
        <w:rPr>
          <w:rStyle w:val="a6"/>
          <w:rFonts w:ascii="Arial" w:hAnsi="Arial" w:cs="Arial"/>
          <w:color w:val="1F1F1F"/>
          <w:sz w:val="26"/>
          <w:szCs w:val="26"/>
        </w:rPr>
        <w:t xml:space="preserve">Пражский Град с осмотром собора св. Вита. Пороховая башня, Карлова улица, Карлов мост,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</w:rPr>
        <w:t>Староместская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</w:rPr>
        <w:t xml:space="preserve"> пл.</w:t>
      </w:r>
    </w:p>
    <w:p w:rsidR="00D144F6" w:rsidRDefault="00D144F6" w:rsidP="00D144F6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color w:val="1F1F1F"/>
          <w:sz w:val="26"/>
          <w:szCs w:val="26"/>
        </w:rPr>
      </w:pPr>
      <w:r>
        <w:rPr>
          <w:rStyle w:val="a3"/>
          <w:rFonts w:ascii="Arial" w:hAnsi="Arial" w:cs="Arial"/>
          <w:color w:val="1F1F1F"/>
          <w:sz w:val="26"/>
          <w:szCs w:val="26"/>
        </w:rPr>
        <w:t>***Для желающих экскурсия на теплоходе с прогулкой по реке Влтава + ужин</w:t>
      </w:r>
      <w:r>
        <w:rPr>
          <w:rStyle w:val="apple-converted-space"/>
          <w:rFonts w:ascii="Arial" w:hAnsi="Arial" w:cs="Arial"/>
          <w:color w:val="1F1F1F"/>
          <w:sz w:val="26"/>
          <w:szCs w:val="26"/>
        </w:rPr>
        <w:t> </w:t>
      </w:r>
      <w:r>
        <w:rPr>
          <w:rFonts w:ascii="Arial" w:hAnsi="Arial" w:cs="Arial"/>
          <w:color w:val="1F1F1F"/>
          <w:sz w:val="26"/>
          <w:szCs w:val="26"/>
        </w:rPr>
        <w:t>(шведский стол) за доп. плату 25 евро, группа от 20 человек.</w:t>
      </w:r>
    </w:p>
    <w:p w:rsidR="00D144F6" w:rsidRDefault="00D144F6" w:rsidP="00D144F6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***Вечером предлагается экскурсия</w:t>
      </w:r>
      <w:r>
        <w:rPr>
          <w:rStyle w:val="apple-converted-space"/>
          <w:rFonts w:ascii="Arial" w:hAnsi="Arial" w:cs="Arial"/>
          <w:color w:val="1F1F1F"/>
          <w:sz w:val="26"/>
          <w:szCs w:val="26"/>
        </w:rPr>
        <w:t> </w:t>
      </w:r>
      <w:r>
        <w:rPr>
          <w:rStyle w:val="a3"/>
          <w:rFonts w:ascii="Arial" w:hAnsi="Arial" w:cs="Arial"/>
          <w:color w:val="1F1F1F"/>
          <w:sz w:val="26"/>
          <w:szCs w:val="26"/>
        </w:rPr>
        <w:t>«Мистическая Прага»</w:t>
      </w:r>
      <w:r>
        <w:rPr>
          <w:rStyle w:val="apple-converted-space"/>
          <w:rFonts w:ascii="Arial" w:hAnsi="Arial" w:cs="Arial"/>
          <w:color w:val="1F1F1F"/>
          <w:sz w:val="26"/>
          <w:szCs w:val="26"/>
        </w:rPr>
        <w:t> </w:t>
      </w:r>
      <w:r>
        <w:rPr>
          <w:rFonts w:ascii="Arial" w:hAnsi="Arial" w:cs="Arial"/>
          <w:color w:val="1F1F1F"/>
          <w:sz w:val="26"/>
          <w:szCs w:val="26"/>
        </w:rPr>
        <w:t>(доп</w:t>
      </w:r>
      <w:proofErr w:type="gramStart"/>
      <w:r>
        <w:rPr>
          <w:rFonts w:ascii="Arial" w:hAnsi="Arial" w:cs="Arial"/>
          <w:color w:val="1F1F1F"/>
          <w:sz w:val="26"/>
          <w:szCs w:val="26"/>
        </w:rPr>
        <w:t>.п</w:t>
      </w:r>
      <w:proofErr w:type="gramEnd"/>
      <w:r>
        <w:rPr>
          <w:rFonts w:ascii="Arial" w:hAnsi="Arial" w:cs="Arial"/>
          <w:color w:val="1F1F1F"/>
          <w:sz w:val="26"/>
          <w:szCs w:val="26"/>
        </w:rPr>
        <w:t>лата 15 евро, группа от 20 человек). Ночлег.</w:t>
      </w:r>
    </w:p>
    <w:p w:rsidR="00D144F6" w:rsidRDefault="00D144F6" w:rsidP="00D144F6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color w:val="1F1F1F"/>
          <w:sz w:val="26"/>
          <w:szCs w:val="26"/>
        </w:rPr>
      </w:pPr>
      <w:r>
        <w:rPr>
          <w:rStyle w:val="a3"/>
          <w:rFonts w:ascii="Arial" w:hAnsi="Arial" w:cs="Arial"/>
          <w:color w:val="1F1F1F"/>
          <w:sz w:val="26"/>
          <w:szCs w:val="26"/>
        </w:rPr>
        <w:t>3 день</w:t>
      </w:r>
    </w:p>
    <w:p w:rsidR="00D144F6" w:rsidRDefault="00D144F6" w:rsidP="00D144F6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Завтрак в отеле. Выселение из отеля.</w:t>
      </w:r>
    </w:p>
    <w:p w:rsidR="00D144F6" w:rsidRDefault="00D144F6" w:rsidP="00D144F6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color w:val="1F1F1F"/>
          <w:sz w:val="26"/>
          <w:szCs w:val="26"/>
        </w:rPr>
      </w:pPr>
      <w:r>
        <w:rPr>
          <w:rStyle w:val="a3"/>
          <w:rFonts w:ascii="Arial" w:hAnsi="Arial" w:cs="Arial"/>
          <w:color w:val="1F1F1F"/>
          <w:sz w:val="26"/>
          <w:szCs w:val="26"/>
        </w:rPr>
        <w:t>***Для желающих предлагается пешеходная экскурсия по Верхнему городу:</w:t>
      </w:r>
      <w:r>
        <w:rPr>
          <w:rStyle w:val="apple-converted-space"/>
          <w:rFonts w:ascii="Arial" w:hAnsi="Arial" w:cs="Arial"/>
          <w:color w:val="1F1F1F"/>
          <w:sz w:val="26"/>
          <w:szCs w:val="26"/>
        </w:rPr>
        <w:t> 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</w:rPr>
        <w:t>Страговский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</w:rPr>
        <w:t xml:space="preserve"> монастырь, Пражский Град с осмотром собора св. Вита. осмотр собора Девы Марии Победоносной, где находится один из самых известных символов Праг</w:t>
      </w:r>
      <w:proofErr w:type="gramStart"/>
      <w:r>
        <w:rPr>
          <w:rStyle w:val="a6"/>
          <w:rFonts w:ascii="Arial" w:hAnsi="Arial" w:cs="Arial"/>
          <w:color w:val="1F1F1F"/>
          <w:sz w:val="26"/>
          <w:szCs w:val="26"/>
        </w:rPr>
        <w:t>и-</w:t>
      </w:r>
      <w:proofErr w:type="gramEnd"/>
      <w:r>
        <w:rPr>
          <w:rStyle w:val="a6"/>
          <w:rFonts w:ascii="Arial" w:hAnsi="Arial" w:cs="Arial"/>
          <w:color w:val="1F1F1F"/>
          <w:sz w:val="26"/>
          <w:szCs w:val="26"/>
        </w:rPr>
        <w:t xml:space="preserve"> Пражский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</w:rPr>
        <w:t>Езулатко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</w:rPr>
        <w:t>, осмотр собора Святого Николая, Карлов мост и другое</w:t>
      </w:r>
      <w:r>
        <w:rPr>
          <w:rFonts w:ascii="Arial" w:hAnsi="Arial" w:cs="Arial"/>
          <w:color w:val="1F1F1F"/>
          <w:sz w:val="26"/>
          <w:szCs w:val="26"/>
        </w:rPr>
        <w:t>, доп.плата 15 евро, группа от 15 человек.</w:t>
      </w:r>
    </w:p>
    <w:p w:rsidR="00D144F6" w:rsidRDefault="00D144F6" w:rsidP="00D144F6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color w:val="1F1F1F"/>
          <w:sz w:val="26"/>
          <w:szCs w:val="26"/>
        </w:rPr>
      </w:pPr>
      <w:r>
        <w:rPr>
          <w:rStyle w:val="a3"/>
          <w:rFonts w:ascii="Arial" w:hAnsi="Arial" w:cs="Arial"/>
          <w:color w:val="1F1F1F"/>
          <w:sz w:val="26"/>
          <w:szCs w:val="26"/>
        </w:rPr>
        <w:t xml:space="preserve">***Экскурсия по старейшему району Праги – </w:t>
      </w:r>
      <w:proofErr w:type="spellStart"/>
      <w:r>
        <w:rPr>
          <w:rStyle w:val="a3"/>
          <w:rFonts w:ascii="Arial" w:hAnsi="Arial" w:cs="Arial"/>
          <w:color w:val="1F1F1F"/>
          <w:sz w:val="26"/>
          <w:szCs w:val="26"/>
        </w:rPr>
        <w:t>Вышеград</w:t>
      </w:r>
      <w:proofErr w:type="spellEnd"/>
      <w:r>
        <w:rPr>
          <w:rStyle w:val="apple-converted-space"/>
          <w:rFonts w:ascii="Arial" w:hAnsi="Arial" w:cs="Arial"/>
          <w:color w:val="1F1F1F"/>
          <w:sz w:val="26"/>
          <w:szCs w:val="26"/>
        </w:rPr>
        <w:t> </w:t>
      </w:r>
      <w:r>
        <w:rPr>
          <w:rFonts w:ascii="Arial" w:hAnsi="Arial" w:cs="Arial"/>
          <w:color w:val="1F1F1F"/>
          <w:sz w:val="26"/>
          <w:szCs w:val="26"/>
        </w:rPr>
        <w:t>(15 евро, группа от 15 человек).</w:t>
      </w:r>
      <w:r>
        <w:rPr>
          <w:rStyle w:val="apple-converted-space"/>
          <w:rFonts w:ascii="Arial" w:hAnsi="Arial" w:cs="Arial"/>
          <w:i/>
          <w:iCs/>
          <w:color w:val="1F1F1F"/>
          <w:sz w:val="26"/>
          <w:szCs w:val="26"/>
        </w:rPr>
        <w:t> 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</w:rPr>
        <w:t>Вышеградом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</w:rPr>
        <w:t xml:space="preserve"> называют не только исторический район Праги, но и одноименную крепость.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</w:rPr>
        <w:t>Вышеград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</w:rPr>
        <w:t xml:space="preserve"> </w:t>
      </w:r>
      <w:proofErr w:type="gramStart"/>
      <w:r>
        <w:rPr>
          <w:rStyle w:val="a6"/>
          <w:rFonts w:ascii="Arial" w:hAnsi="Arial" w:cs="Arial"/>
          <w:color w:val="1F1F1F"/>
          <w:sz w:val="26"/>
          <w:szCs w:val="26"/>
        </w:rPr>
        <w:t>расположен</w:t>
      </w:r>
      <w:proofErr w:type="gramEnd"/>
      <w:r>
        <w:rPr>
          <w:rStyle w:val="a6"/>
          <w:rFonts w:ascii="Arial" w:hAnsi="Arial" w:cs="Arial"/>
          <w:color w:val="1F1F1F"/>
          <w:sz w:val="26"/>
          <w:szCs w:val="26"/>
        </w:rPr>
        <w:t xml:space="preserve"> на холме, отдален от центра Праги к югу. Посетить </w:t>
      </w:r>
      <w:proofErr w:type="spellStart"/>
      <w:r>
        <w:rPr>
          <w:rStyle w:val="a6"/>
          <w:rFonts w:ascii="Arial" w:hAnsi="Arial" w:cs="Arial"/>
          <w:color w:val="1F1F1F"/>
          <w:sz w:val="26"/>
          <w:szCs w:val="26"/>
        </w:rPr>
        <w:t>Вышеград</w:t>
      </w:r>
      <w:proofErr w:type="spellEnd"/>
      <w:r>
        <w:rPr>
          <w:rStyle w:val="a6"/>
          <w:rFonts w:ascii="Arial" w:hAnsi="Arial" w:cs="Arial"/>
          <w:color w:val="1F1F1F"/>
          <w:sz w:val="26"/>
          <w:szCs w:val="26"/>
        </w:rPr>
        <w:t xml:space="preserve"> просто </w:t>
      </w:r>
      <w:r>
        <w:rPr>
          <w:rStyle w:val="a6"/>
          <w:rFonts w:ascii="Arial" w:hAnsi="Arial" w:cs="Arial"/>
          <w:color w:val="1F1F1F"/>
          <w:sz w:val="26"/>
          <w:szCs w:val="26"/>
        </w:rPr>
        <w:lastRenderedPageBreak/>
        <w:t>необходимо, здесь можно не только увидеть замечательную панораму с видом на реку, но и восхититься архитектурными сооружениями.</w:t>
      </w:r>
      <w:r>
        <w:rPr>
          <w:rStyle w:val="apple-converted-space"/>
          <w:rFonts w:ascii="Arial" w:hAnsi="Arial" w:cs="Arial"/>
          <w:color w:val="1F1F1F"/>
          <w:sz w:val="26"/>
          <w:szCs w:val="26"/>
        </w:rPr>
        <w:t> </w:t>
      </w:r>
      <w:r>
        <w:rPr>
          <w:rFonts w:ascii="Arial" w:hAnsi="Arial" w:cs="Arial"/>
          <w:color w:val="1F1F1F"/>
          <w:sz w:val="26"/>
          <w:szCs w:val="26"/>
        </w:rPr>
        <w:t>Свободное время.</w:t>
      </w:r>
    </w:p>
    <w:p w:rsidR="00D144F6" w:rsidRDefault="00D144F6" w:rsidP="00D144F6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Отправление в Минск. Ночной переезд.</w:t>
      </w:r>
    </w:p>
    <w:p w:rsidR="00D144F6" w:rsidRDefault="00D144F6" w:rsidP="00D144F6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color w:val="1F1F1F"/>
          <w:sz w:val="26"/>
          <w:szCs w:val="26"/>
        </w:rPr>
      </w:pPr>
      <w:r>
        <w:rPr>
          <w:rStyle w:val="a3"/>
          <w:rFonts w:ascii="Arial" w:hAnsi="Arial" w:cs="Arial"/>
          <w:color w:val="1F1F1F"/>
          <w:sz w:val="26"/>
          <w:szCs w:val="26"/>
        </w:rPr>
        <w:t>4 день</w:t>
      </w:r>
    </w:p>
    <w:p w:rsidR="00D144F6" w:rsidRDefault="00D144F6" w:rsidP="00D144F6">
      <w:pPr>
        <w:pStyle w:val="a4"/>
        <w:shd w:val="clear" w:color="auto" w:fill="FFFFFF"/>
        <w:spacing w:before="0" w:beforeAutospacing="0" w:after="182" w:afterAutospacing="0"/>
        <w:rPr>
          <w:rFonts w:ascii="Arial" w:hAnsi="Arial" w:cs="Arial"/>
          <w:color w:val="1F1F1F"/>
          <w:sz w:val="26"/>
          <w:szCs w:val="26"/>
        </w:rPr>
      </w:pPr>
      <w:r>
        <w:rPr>
          <w:rFonts w:ascii="Arial" w:hAnsi="Arial" w:cs="Arial"/>
          <w:color w:val="1F1F1F"/>
          <w:sz w:val="26"/>
          <w:szCs w:val="26"/>
        </w:rPr>
        <w:t>Прибытие в Минск во второй половине дня.</w:t>
      </w:r>
    </w:p>
    <w:p w:rsidR="00D144F6" w:rsidRDefault="00D144F6" w:rsidP="00D144F6">
      <w:pPr>
        <w:shd w:val="clear" w:color="auto" w:fill="FFFFFF"/>
        <w:spacing w:before="365" w:after="182" w:line="240" w:lineRule="auto"/>
        <w:outlineLvl w:val="2"/>
        <w:rPr>
          <w:rFonts w:ascii="Arial" w:eastAsia="Times New Roman" w:hAnsi="Arial" w:cs="Arial"/>
          <w:color w:val="1F1F1F"/>
          <w:sz w:val="29"/>
          <w:szCs w:val="29"/>
          <w:lang w:eastAsia="ru-RU"/>
        </w:rPr>
      </w:pPr>
    </w:p>
    <w:p w:rsidR="00D144F6" w:rsidRPr="00D144F6" w:rsidRDefault="00D144F6" w:rsidP="00D144F6">
      <w:pPr>
        <w:shd w:val="clear" w:color="auto" w:fill="FFFFFF"/>
        <w:spacing w:before="365" w:after="182" w:line="240" w:lineRule="auto"/>
        <w:outlineLvl w:val="2"/>
        <w:rPr>
          <w:rFonts w:ascii="Arial" w:eastAsia="Times New Roman" w:hAnsi="Arial" w:cs="Arial"/>
          <w:color w:val="1F1F1F"/>
          <w:sz w:val="29"/>
          <w:szCs w:val="29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9"/>
          <w:szCs w:val="29"/>
          <w:lang w:eastAsia="ru-RU"/>
        </w:rPr>
        <w:t>Стоимость тура:</w:t>
      </w:r>
    </w:p>
    <w:p w:rsidR="00D144F6" w:rsidRDefault="00D144F6" w:rsidP="00D144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lang w:eastAsia="ru-RU"/>
        </w:rPr>
        <w:t>212.86 бел</w:t>
      </w:r>
      <w:proofErr w:type="gramStart"/>
      <w:r w:rsidRPr="00D144F6">
        <w:rPr>
          <w:rFonts w:ascii="Arial" w:eastAsia="Times New Roman" w:hAnsi="Arial" w:cs="Arial"/>
          <w:color w:val="1F1F1F"/>
          <w:sz w:val="26"/>
          <w:lang w:eastAsia="ru-RU"/>
        </w:rPr>
        <w:t>.</w:t>
      </w:r>
      <w:proofErr w:type="gramEnd"/>
      <w:r w:rsidRPr="00D144F6">
        <w:rPr>
          <w:rFonts w:ascii="Arial" w:eastAsia="Times New Roman" w:hAnsi="Arial" w:cs="Arial"/>
          <w:color w:val="1F1F1F"/>
          <w:sz w:val="26"/>
          <w:lang w:eastAsia="ru-RU"/>
        </w:rPr>
        <w:t xml:space="preserve"> </w:t>
      </w:r>
      <w:proofErr w:type="gramStart"/>
      <w:r w:rsidRPr="00D144F6">
        <w:rPr>
          <w:rFonts w:ascii="Arial" w:eastAsia="Times New Roman" w:hAnsi="Arial" w:cs="Arial"/>
          <w:color w:val="1F1F1F"/>
          <w:sz w:val="26"/>
          <w:lang w:eastAsia="ru-RU"/>
        </w:rPr>
        <w:t>р</w:t>
      </w:r>
      <w:proofErr w:type="gramEnd"/>
      <w:r w:rsidRPr="00D144F6">
        <w:rPr>
          <w:rFonts w:ascii="Arial" w:eastAsia="Times New Roman" w:hAnsi="Arial" w:cs="Arial"/>
          <w:color w:val="1F1F1F"/>
          <w:sz w:val="26"/>
          <w:lang w:eastAsia="ru-RU"/>
        </w:rPr>
        <w:t>уб. </w:t>
      </w: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/ 99 евро</w:t>
      </w:r>
    </w:p>
    <w:p w:rsidR="00D144F6" w:rsidRPr="00D144F6" w:rsidRDefault="00282D0D" w:rsidP="00D144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282D0D">
        <w:rPr>
          <w:rFonts w:ascii="Arial" w:eastAsia="Times New Roman" w:hAnsi="Arial" w:cs="Arial"/>
          <w:color w:val="1F1F1F"/>
          <w:sz w:val="26"/>
          <w:szCs w:val="26"/>
          <w:lang w:eastAsia="ru-RU"/>
        </w:rPr>
        <w:pict>
          <v:rect id="_x0000_i1025" style="width:0;height:1.5pt" o:hralign="center" o:hrstd="t" o:hr="t" fillcolor="#a0a0a0" stroked="f"/>
        </w:pict>
      </w:r>
    </w:p>
    <w:p w:rsidR="00D144F6" w:rsidRPr="00D144F6" w:rsidRDefault="00D144F6" w:rsidP="00D144F6">
      <w:pPr>
        <w:shd w:val="clear" w:color="auto" w:fill="FFFFFF"/>
        <w:spacing w:before="365" w:after="182" w:line="240" w:lineRule="auto"/>
        <w:outlineLvl w:val="2"/>
        <w:rPr>
          <w:rFonts w:ascii="Arial" w:eastAsia="Times New Roman" w:hAnsi="Arial" w:cs="Arial"/>
          <w:color w:val="1F1F1F"/>
          <w:sz w:val="29"/>
          <w:szCs w:val="29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9"/>
          <w:szCs w:val="29"/>
          <w:lang w:eastAsia="ru-RU"/>
        </w:rPr>
        <w:t>Даты заезда:</w:t>
      </w:r>
    </w:p>
    <w:p w:rsidR="00D144F6" w:rsidRPr="00D144F6" w:rsidRDefault="00D144F6" w:rsidP="00D14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19 января — 22 января 2017.</w:t>
      </w:r>
    </w:p>
    <w:p w:rsidR="00D144F6" w:rsidRPr="00D144F6" w:rsidRDefault="00D144F6" w:rsidP="00D14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2 февраля - 5 февраля 2017</w:t>
      </w:r>
    </w:p>
    <w:p w:rsidR="00D144F6" w:rsidRPr="00D144F6" w:rsidRDefault="00D144F6" w:rsidP="00D14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09 февраля — 12 февраля 2017.</w:t>
      </w:r>
    </w:p>
    <w:p w:rsidR="00D144F6" w:rsidRPr="00D144F6" w:rsidRDefault="00D144F6" w:rsidP="00D14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23 февраля — 26 февраля 2017.</w:t>
      </w:r>
    </w:p>
    <w:p w:rsidR="00D144F6" w:rsidRPr="00D144F6" w:rsidRDefault="00D144F6" w:rsidP="00D14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05 марта — 08 марта 2017.</w:t>
      </w:r>
    </w:p>
    <w:p w:rsidR="00D144F6" w:rsidRPr="00D144F6" w:rsidRDefault="00D144F6" w:rsidP="00D14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09 марта — 12 марта 2017.</w:t>
      </w:r>
    </w:p>
    <w:p w:rsidR="00D144F6" w:rsidRPr="00D144F6" w:rsidRDefault="00D144F6" w:rsidP="00D14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23 марта — 26 марта 2017.</w:t>
      </w:r>
    </w:p>
    <w:p w:rsidR="00D144F6" w:rsidRPr="00D144F6" w:rsidRDefault="00D144F6" w:rsidP="00D144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06 апреля — 09 апреля 2017.</w:t>
      </w:r>
    </w:p>
    <w:p w:rsidR="00D144F6" w:rsidRPr="00D144F6" w:rsidRDefault="00D144F6" w:rsidP="00D144F6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22 апреля - 25 апреля 2017</w:t>
      </w:r>
    </w:p>
    <w:p w:rsidR="00D144F6" w:rsidRPr="00D144F6" w:rsidRDefault="00D144F6" w:rsidP="00D144F6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06 мая - 9 мая 2017</w:t>
      </w:r>
    </w:p>
    <w:p w:rsidR="00D144F6" w:rsidRPr="00D144F6" w:rsidRDefault="00D144F6" w:rsidP="00D144F6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18 мая - 21 мая 2017</w:t>
      </w:r>
    </w:p>
    <w:p w:rsidR="00D144F6" w:rsidRPr="00D144F6" w:rsidRDefault="00D144F6" w:rsidP="00D144F6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08 июня - 11 июня 2017</w:t>
      </w:r>
    </w:p>
    <w:p w:rsidR="00D144F6" w:rsidRPr="00D144F6" w:rsidRDefault="00D144F6" w:rsidP="00D144F6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30-июня - 03 июля 2017</w:t>
      </w:r>
    </w:p>
    <w:p w:rsidR="00D144F6" w:rsidRPr="00D144F6" w:rsidRDefault="00D144F6" w:rsidP="00D144F6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13 июля - 16 июля 2017</w:t>
      </w:r>
    </w:p>
    <w:p w:rsidR="00D144F6" w:rsidRPr="00D144F6" w:rsidRDefault="00D144F6" w:rsidP="00D144F6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27 июля - 30 июля 2017</w:t>
      </w:r>
    </w:p>
    <w:p w:rsidR="00D144F6" w:rsidRPr="00D144F6" w:rsidRDefault="00D144F6" w:rsidP="00D144F6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10 августа - 13 августа 2017</w:t>
      </w:r>
    </w:p>
    <w:p w:rsidR="00D144F6" w:rsidRPr="00D144F6" w:rsidRDefault="00D144F6" w:rsidP="00D144F6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24 августа - 27 августа 2017</w:t>
      </w:r>
    </w:p>
    <w:p w:rsidR="00D144F6" w:rsidRPr="00D144F6" w:rsidRDefault="00D144F6" w:rsidP="00D144F6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07 сентября - 10 сентября 2017</w:t>
      </w:r>
    </w:p>
    <w:p w:rsidR="00D144F6" w:rsidRPr="00D144F6" w:rsidRDefault="00D144F6" w:rsidP="00D144F6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21 сентября - 24 сентября 2017</w:t>
      </w:r>
    </w:p>
    <w:p w:rsidR="00D144F6" w:rsidRPr="00D144F6" w:rsidRDefault="00D144F6" w:rsidP="00D144F6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05 октября - 08 октября 2017</w:t>
      </w:r>
    </w:p>
    <w:p w:rsidR="00D144F6" w:rsidRPr="00D144F6" w:rsidRDefault="00D144F6" w:rsidP="00D144F6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19 октября - 22 октября 2017</w:t>
      </w:r>
    </w:p>
    <w:p w:rsidR="00D144F6" w:rsidRPr="00D144F6" w:rsidRDefault="00D144F6" w:rsidP="00D144F6">
      <w:pPr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04 ноября - 07 ноября 2017</w:t>
      </w:r>
    </w:p>
    <w:p w:rsidR="00D144F6" w:rsidRPr="00D144F6" w:rsidRDefault="00282D0D" w:rsidP="00D144F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hyperlink r:id="rId7" w:anchor="в-стоимость-тура-включено" w:history="1">
        <w:r w:rsidR="00D144F6" w:rsidRPr="00D144F6">
          <w:rPr>
            <w:rFonts w:ascii="Arial" w:eastAsia="Times New Roman" w:hAnsi="Arial" w:cs="Arial"/>
            <w:b/>
            <w:sz w:val="26"/>
            <w:u w:val="single"/>
            <w:lang w:eastAsia="ru-RU"/>
          </w:rPr>
          <w:t>В стоимость тура включено</w:t>
        </w:r>
      </w:hyperlink>
    </w:p>
    <w:p w:rsidR="00D144F6" w:rsidRPr="00D144F6" w:rsidRDefault="00D144F6" w:rsidP="00D144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Проезд на автобусе по маршруту.</w:t>
      </w:r>
    </w:p>
    <w:p w:rsidR="00D144F6" w:rsidRPr="00D144F6" w:rsidRDefault="00D144F6" w:rsidP="00D144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Сопровождение по маршруту.</w:t>
      </w:r>
    </w:p>
    <w:p w:rsidR="00D144F6" w:rsidRPr="00D144F6" w:rsidRDefault="00D144F6" w:rsidP="00D144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Проживание в отеле по программе (2 ночи + 2 завтрака).</w:t>
      </w:r>
    </w:p>
    <w:p w:rsidR="00D144F6" w:rsidRPr="00495AAE" w:rsidRDefault="00D144F6" w:rsidP="00495AA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eastAsia="ru-RU"/>
        </w:rPr>
      </w:pPr>
      <w:r w:rsidRPr="00D144F6">
        <w:rPr>
          <w:rFonts w:ascii="Arial" w:eastAsia="Times New Roman" w:hAnsi="Arial" w:cs="Arial"/>
          <w:color w:val="1F1F1F"/>
          <w:sz w:val="26"/>
          <w:szCs w:val="26"/>
          <w:lang w:eastAsia="ru-RU"/>
        </w:rPr>
        <w:t>Э</w:t>
      </w:r>
      <w:r w:rsidR="00495AAE">
        <w:rPr>
          <w:rFonts w:ascii="Arial" w:eastAsia="Times New Roman" w:hAnsi="Arial" w:cs="Arial"/>
          <w:color w:val="1F1F1F"/>
          <w:sz w:val="26"/>
          <w:szCs w:val="26"/>
          <w:lang w:eastAsia="ru-RU"/>
        </w:rPr>
        <w:t xml:space="preserve">кскурсия по Старому городу </w:t>
      </w:r>
    </w:p>
    <w:sectPr w:rsidR="00D144F6" w:rsidRPr="00495AAE" w:rsidSect="0037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BD7"/>
    <w:multiLevelType w:val="multilevel"/>
    <w:tmpl w:val="C77A3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41E37D7"/>
    <w:multiLevelType w:val="multilevel"/>
    <w:tmpl w:val="E41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BE0E99"/>
    <w:multiLevelType w:val="multilevel"/>
    <w:tmpl w:val="844499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6724291"/>
    <w:multiLevelType w:val="multilevel"/>
    <w:tmpl w:val="FD809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AC933E3"/>
    <w:multiLevelType w:val="multilevel"/>
    <w:tmpl w:val="0730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D5D0B"/>
    <w:rsid w:val="00282D0D"/>
    <w:rsid w:val="00373612"/>
    <w:rsid w:val="00484D52"/>
    <w:rsid w:val="00495AAE"/>
    <w:rsid w:val="008D30EA"/>
    <w:rsid w:val="00D144F6"/>
    <w:rsid w:val="00E37E7D"/>
    <w:rsid w:val="00FD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12"/>
  </w:style>
  <w:style w:type="paragraph" w:styleId="2">
    <w:name w:val="heading 2"/>
    <w:basedOn w:val="a"/>
    <w:link w:val="20"/>
    <w:uiPriority w:val="9"/>
    <w:qFormat/>
    <w:rsid w:val="00FD5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5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5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5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5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5D0B"/>
    <w:rPr>
      <w:b/>
      <w:bCs/>
    </w:rPr>
  </w:style>
  <w:style w:type="character" w:customStyle="1" w:styleId="apple-converted-space">
    <w:name w:val="apple-converted-space"/>
    <w:basedOn w:val="a0"/>
    <w:rsid w:val="00FD5D0B"/>
  </w:style>
  <w:style w:type="paragraph" w:styleId="a4">
    <w:name w:val="Normal (Web)"/>
    <w:basedOn w:val="a"/>
    <w:uiPriority w:val="99"/>
    <w:semiHidden/>
    <w:unhideWhenUsed/>
    <w:rsid w:val="00FD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5D0B"/>
    <w:rPr>
      <w:color w:val="0000FF"/>
      <w:u w:val="single"/>
    </w:rPr>
  </w:style>
  <w:style w:type="character" w:styleId="a6">
    <w:name w:val="Emphasis"/>
    <w:basedOn w:val="a0"/>
    <w:uiPriority w:val="20"/>
    <w:qFormat/>
    <w:rsid w:val="00D144F6"/>
    <w:rPr>
      <w:i/>
      <w:iCs/>
    </w:rPr>
  </w:style>
  <w:style w:type="character" w:customStyle="1" w:styleId="eurpricecal">
    <w:name w:val="eur_price_cal"/>
    <w:basedOn w:val="a0"/>
    <w:rsid w:val="00D144F6"/>
  </w:style>
  <w:style w:type="character" w:customStyle="1" w:styleId="nnsliders-toggle-inner">
    <w:name w:val="nn_sliders-toggle-inner"/>
    <w:basedOn w:val="a0"/>
    <w:rsid w:val="00D144F6"/>
  </w:style>
  <w:style w:type="table" w:styleId="a7">
    <w:name w:val="Table Grid"/>
    <w:basedOn w:val="a1"/>
    <w:uiPriority w:val="59"/>
    <w:rsid w:val="0048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8D30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8D30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481">
              <w:marLeft w:val="0"/>
              <w:marRight w:val="0"/>
              <w:marTop w:val="0"/>
              <w:marBottom w:val="0"/>
              <w:divBdr>
                <w:top w:val="single" w:sz="6" w:space="14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638">
          <w:marLeft w:val="0"/>
          <w:marRight w:val="0"/>
          <w:marTop w:val="0"/>
          <w:marBottom w:val="6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992">
          <w:marLeft w:val="0"/>
          <w:marRight w:val="0"/>
          <w:marTop w:val="0"/>
          <w:marBottom w:val="6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-travel.by/65-sightseeing-tours/tours-to-europe/45-vyhodnie-v-pr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touristic.vitebsk.bi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2017-02-08T10:35:00Z</dcterms:created>
  <dcterms:modified xsi:type="dcterms:W3CDTF">2017-02-10T13:17:00Z</dcterms:modified>
</cp:coreProperties>
</file>