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B6" w:rsidRDefault="00F32AB6" w:rsidP="00F32AB6">
      <w:pPr>
        <w:shd w:val="clear" w:color="auto" w:fill="FFFFFF"/>
        <w:spacing w:after="225"/>
        <w:ind w:left="-1560" w:right="-568"/>
        <w:jc w:val="center"/>
        <w:outlineLvl w:val="2"/>
        <w:rPr>
          <w:rFonts w:ascii="Arial" w:hAnsi="Arial" w:cs="Arial"/>
          <w:b/>
          <w:bCs/>
          <w:color w:val="DD3333"/>
          <w:sz w:val="30"/>
        </w:rPr>
      </w:pPr>
      <w:r>
        <w:rPr>
          <w:rFonts w:ascii="Arial" w:hAnsi="Arial" w:cs="Arial"/>
          <w:b/>
          <w:bCs/>
          <w:noProof/>
          <w:color w:val="DD3333"/>
          <w:sz w:val="30"/>
        </w:rPr>
        <w:drawing>
          <wp:inline distT="0" distB="0" distL="0" distR="0">
            <wp:extent cx="7321744" cy="1847850"/>
            <wp:effectExtent l="19050" t="0" r="0" b="0"/>
            <wp:docPr id="1" name="Рисунок 0" descr="узкая Шапка для бла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кая Шапка для блан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74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11" w:rsidRDefault="00AD0511" w:rsidP="00AD0511">
      <w:pPr>
        <w:ind w:left="-1276" w:right="-426"/>
        <w:jc w:val="center"/>
        <w:rPr>
          <w:rFonts w:ascii="Monotype Corsiva" w:hAnsi="Monotype Corsiva"/>
          <w:b/>
          <w:sz w:val="40"/>
        </w:rPr>
      </w:pPr>
      <w:r w:rsidRPr="00AD0511">
        <w:rPr>
          <w:rFonts w:ascii="Monotype Corsiva" w:hAnsi="Monotype Corsiva"/>
          <w:b/>
          <w:sz w:val="40"/>
        </w:rPr>
        <w:t xml:space="preserve">«Зимняя сказка </w:t>
      </w:r>
      <w:proofErr w:type="gramStart"/>
      <w:r w:rsidRPr="00AD0511">
        <w:rPr>
          <w:rFonts w:ascii="Monotype Corsiva" w:hAnsi="Monotype Corsiva"/>
          <w:b/>
          <w:sz w:val="40"/>
        </w:rPr>
        <w:t>во</w:t>
      </w:r>
      <w:proofErr w:type="gramEnd"/>
      <w:r w:rsidRPr="00AD0511">
        <w:rPr>
          <w:rFonts w:ascii="Monotype Corsiva" w:hAnsi="Monotype Corsiva"/>
          <w:b/>
          <w:sz w:val="40"/>
        </w:rPr>
        <w:t xml:space="preserve"> Львове. Встреча Нового года 2018»</w:t>
      </w:r>
    </w:p>
    <w:p w:rsidR="00AD0511" w:rsidRPr="00AB056C" w:rsidRDefault="00AB056C" w:rsidP="00AB056C">
      <w:pPr>
        <w:ind w:left="-1134" w:right="-426"/>
        <w:jc w:val="center"/>
        <w:rPr>
          <w:rFonts w:ascii="Monotype Corsiva" w:hAnsi="Monotype Corsiva"/>
          <w:b/>
          <w:sz w:val="44"/>
        </w:rPr>
      </w:pPr>
      <w:r w:rsidRPr="00AB056C">
        <w:rPr>
          <w:rFonts w:ascii="Comic Sans MS" w:hAnsi="Comic Sans MS" w:cs="Tahoma"/>
          <w:b/>
          <w:color w:val="000000"/>
          <w:sz w:val="18"/>
          <w:szCs w:val="19"/>
          <w:shd w:val="clear" w:color="auto" w:fill="FFFFFF"/>
        </w:rPr>
        <w:t>Львов</w:t>
      </w:r>
      <w:r w:rsidRPr="00AB056C">
        <w:rPr>
          <w:rFonts w:ascii="Comic Sans MS" w:hAnsi="Comic Sans MS" w:cs="Tahoma"/>
          <w:color w:val="000000"/>
          <w:sz w:val="18"/>
          <w:szCs w:val="19"/>
          <w:shd w:val="clear" w:color="auto" w:fill="FFFFFF"/>
        </w:rPr>
        <w:t xml:space="preserve"> смело можно назвать одним из самых европейских, современных и «продвинутых» городов всего постсоветского пространства. Но при этом тут сохранены традиции празднования зимних праздников, так что, приехав не новогодние каникулы сюда, вы сможете совместить настоящий праздничный разгул с современными нововведениями.</w:t>
      </w:r>
    </w:p>
    <w:p w:rsidR="00AB056C" w:rsidRDefault="00AB056C" w:rsidP="00AD0511">
      <w:pPr>
        <w:shd w:val="clear" w:color="auto" w:fill="FFFFFF"/>
        <w:ind w:left="-1560" w:right="-568"/>
        <w:jc w:val="center"/>
        <w:outlineLvl w:val="2"/>
        <w:rPr>
          <w:rFonts w:ascii="Comic Sans MS" w:hAnsi="Comic Sans MS" w:cs="Arial"/>
          <w:b/>
          <w:bCs/>
          <w:sz w:val="18"/>
          <w:szCs w:val="18"/>
        </w:rPr>
      </w:pPr>
    </w:p>
    <w:p w:rsidR="003C5BCE" w:rsidRPr="00AD0511" w:rsidRDefault="003C5BCE" w:rsidP="00AD0511">
      <w:pPr>
        <w:shd w:val="clear" w:color="auto" w:fill="FFFFFF"/>
        <w:ind w:left="-1560" w:right="-568"/>
        <w:jc w:val="center"/>
        <w:outlineLvl w:val="2"/>
        <w:rPr>
          <w:rFonts w:ascii="Comic Sans MS" w:hAnsi="Comic Sans MS" w:cs="Arial"/>
          <w:b/>
          <w:bCs/>
          <w:sz w:val="18"/>
          <w:szCs w:val="18"/>
        </w:rPr>
      </w:pPr>
      <w:r w:rsidRPr="00AD0511">
        <w:rPr>
          <w:rFonts w:ascii="Comic Sans MS" w:hAnsi="Comic Sans MS" w:cs="Arial"/>
          <w:b/>
          <w:bCs/>
          <w:sz w:val="18"/>
          <w:szCs w:val="18"/>
        </w:rPr>
        <w:t>Дата тура: 29.12-02.01.2018  </w:t>
      </w:r>
    </w:p>
    <w:p w:rsidR="00F2328B" w:rsidRPr="00AD0511" w:rsidRDefault="00AD0511" w:rsidP="00AD0511">
      <w:pPr>
        <w:shd w:val="clear" w:color="auto" w:fill="FFFFFF"/>
        <w:ind w:left="-1560" w:right="-568"/>
        <w:jc w:val="center"/>
        <w:outlineLvl w:val="2"/>
        <w:rPr>
          <w:rFonts w:ascii="Arial" w:hAnsi="Arial" w:cs="Arial"/>
          <w:b/>
          <w:bCs/>
          <w:sz w:val="30"/>
        </w:rPr>
      </w:pPr>
      <w:r w:rsidRPr="00AD0511">
        <w:rPr>
          <w:rFonts w:ascii="Comic Sans MS" w:hAnsi="Comic Sans MS" w:cs="Arial"/>
          <w:b/>
          <w:bCs/>
          <w:sz w:val="18"/>
          <w:szCs w:val="18"/>
        </w:rPr>
        <w:t>Программа:</w:t>
      </w:r>
    </w:p>
    <w:tbl>
      <w:tblPr>
        <w:tblStyle w:val="ac"/>
        <w:tblW w:w="11199" w:type="dxa"/>
        <w:tblInd w:w="-1168" w:type="dxa"/>
        <w:tblLayout w:type="fixed"/>
        <w:tblLook w:val="04A0"/>
      </w:tblPr>
      <w:tblGrid>
        <w:gridCol w:w="567"/>
        <w:gridCol w:w="10632"/>
      </w:tblGrid>
      <w:tr w:rsidR="00F2328B" w:rsidTr="00F2328B">
        <w:tc>
          <w:tcPr>
            <w:tcW w:w="567" w:type="dxa"/>
          </w:tcPr>
          <w:p w:rsidR="00F2328B" w:rsidRPr="00E23F64" w:rsidRDefault="00F2328B" w:rsidP="00AD0511">
            <w:pPr>
              <w:jc w:val="center"/>
              <w:rPr>
                <w:rFonts w:ascii="Comic Sans MS" w:hAnsi="Comic Sans MS"/>
                <w:sz w:val="16"/>
              </w:rPr>
            </w:pPr>
            <w:r w:rsidRPr="00E23F64">
              <w:rPr>
                <w:rFonts w:ascii="Comic Sans MS" w:hAnsi="Comic Sans MS"/>
                <w:sz w:val="16"/>
              </w:rPr>
              <w:t>1 день</w:t>
            </w:r>
          </w:p>
        </w:tc>
        <w:tc>
          <w:tcPr>
            <w:tcW w:w="10632" w:type="dxa"/>
          </w:tcPr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19:00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Отправление из Минска. 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Прохождение белорусско-украинской  границы. Ночной переезд.</w:t>
            </w:r>
          </w:p>
        </w:tc>
      </w:tr>
      <w:tr w:rsidR="00F2328B" w:rsidTr="00F2328B">
        <w:tc>
          <w:tcPr>
            <w:tcW w:w="567" w:type="dxa"/>
          </w:tcPr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  <w:r w:rsidRPr="00E23F64">
              <w:rPr>
                <w:rFonts w:ascii="Comic Sans MS" w:hAnsi="Comic Sans MS"/>
                <w:sz w:val="16"/>
              </w:rPr>
              <w:t>2 день</w:t>
            </w:r>
          </w:p>
        </w:tc>
        <w:tc>
          <w:tcPr>
            <w:tcW w:w="10632" w:type="dxa"/>
          </w:tcPr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09:00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Прибытие во 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(ориентировочное время).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09:30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Автобусно-пешеходная экскурсия по городу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в ходе которой Вы посетите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Замковую гору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: овеянное легендами символическое место основания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Львова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с которого открывается панорама города;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Собор Святого Юра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- шедевр архитектуры барокко, центр Греко-католической митрополии Украины.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Затем Вас ожидает пешеходная экскурсия  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по исторической части Львова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которая   занесена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ЮНЕСКО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в список памятников мирового культурного наследия: осмотр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Рыночной площади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с ее старинными фонтанами,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Ратуши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Доминиканского собора, часовни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Боимов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, Преображенской церкви, Кафедрального и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Бернардинского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соборов, Армянской церкви, Латинского собора и т.д.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13:00 Заселение в гостиницу. Свободное время.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Дополнительная экскурсия: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Дегустационный тур по лучшим ресторанам!!! 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Во время этого тура мы с гостями города посетим несколько тематических ресторанчиков, которые славятся своими блюдами и наливками собственного производства. Львов всегда любил выпить и закусить, причем, заметьте, при одном условии - чтоб это было вкусно! Гид расскажет,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почему появилась такая традиция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- делать наливки местного приготовления, причем еще со времен средневековья.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Русинский квартал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.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Русинами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называли себя украинцы </w:t>
            </w:r>
            <w:proofErr w:type="gramStart"/>
            <w:r w:rsidRPr="00292133">
              <w:rPr>
                <w:rFonts w:ascii="Verdana" w:hAnsi="Verdana"/>
                <w:sz w:val="14"/>
                <w:szCs w:val="16"/>
              </w:rPr>
              <w:t>во</w:t>
            </w:r>
            <w:proofErr w:type="gramEnd"/>
            <w:r w:rsidRPr="002921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Львове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вплоть до 18-го века. Здесь проживали купцы и ремесленники, здесь же кипела торговля знаменитой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медовухой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(а ее во Львове близко 30-ти способов приготовления), есть такое выражение </w:t>
            </w:r>
            <w:proofErr w:type="gramStart"/>
            <w:r w:rsidRPr="00292133">
              <w:rPr>
                <w:rFonts w:ascii="Verdana" w:hAnsi="Verdana"/>
                <w:sz w:val="14"/>
                <w:szCs w:val="16"/>
              </w:rPr>
              <w:t>:"</w:t>
            </w:r>
            <w:proofErr w:type="gramEnd"/>
            <w:r w:rsidRPr="00292133">
              <w:rPr>
                <w:rFonts w:ascii="Verdana" w:hAnsi="Verdana"/>
                <w:b/>
                <w:sz w:val="14"/>
                <w:szCs w:val="16"/>
              </w:rPr>
              <w:t>Мед-пиво пил, по усам текло, а в рот не попало"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- это про особый напиток, который называется "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питной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мед"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...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Хотите узнать его рецепт? Это и многое другое в интересной и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поимтине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увлекательной авторской экскурсии!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В стоимость входит: экскурсионная программа наливки, закуски.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Свободное время. 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Ночлег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*В свободное время кроме традиционного похода за покупками сувениров, рекомендуем Вам посетить львовские кафе, такие как Львовская мастерская шоколада;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«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Крыивка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>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«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Гасова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Лямпа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>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«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Мазох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>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«Левый берег»</w:t>
            </w:r>
            <w:r w:rsidRPr="00292133">
              <w:rPr>
                <w:rFonts w:ascii="Verdana" w:hAnsi="Verdana"/>
                <w:sz w:val="14"/>
                <w:szCs w:val="16"/>
              </w:rPr>
              <w:t>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Ночлег в отеле.</w:t>
            </w:r>
          </w:p>
        </w:tc>
      </w:tr>
      <w:tr w:rsidR="00F2328B" w:rsidTr="00F2328B">
        <w:tc>
          <w:tcPr>
            <w:tcW w:w="567" w:type="dxa"/>
          </w:tcPr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  <w:r w:rsidRPr="00E23F64">
              <w:rPr>
                <w:rFonts w:ascii="Comic Sans MS" w:hAnsi="Comic Sans MS"/>
                <w:sz w:val="16"/>
              </w:rPr>
              <w:t>3 день</w:t>
            </w:r>
          </w:p>
        </w:tc>
        <w:tc>
          <w:tcPr>
            <w:tcW w:w="10632" w:type="dxa"/>
          </w:tcPr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08:00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Завтрак в ресторане гостиницы. 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b/>
                <w:sz w:val="14"/>
                <w:szCs w:val="16"/>
              </w:rPr>
              <w:t>Экскурсия «По подземельям Львова»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Самые длинные и самые старые, кофейные и винные подземелья Львова, подземелья в которых молились монахи и те, в которых создавались алхимические </w:t>
            </w:r>
            <w:proofErr w:type="gramStart"/>
            <w:r w:rsidRPr="00292133">
              <w:rPr>
                <w:rFonts w:ascii="Verdana" w:hAnsi="Verdana"/>
                <w:sz w:val="14"/>
                <w:szCs w:val="16"/>
              </w:rPr>
              <w:t>зелья</w:t>
            </w:r>
            <w:proofErr w:type="gramEnd"/>
            <w:r w:rsidRPr="00292133">
              <w:rPr>
                <w:rFonts w:ascii="Verdana" w:hAnsi="Verdana"/>
                <w:sz w:val="14"/>
                <w:szCs w:val="16"/>
              </w:rPr>
              <w:t xml:space="preserve"> а также подземелья Львовской подземной реки. 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Экскурсия проходит самими длинными и самими старыми подземельями Львова –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подземельями бывшего Доминиканского монастыря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где в подземных кельях молилась княгиня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Констанция</w:t>
            </w:r>
            <w:proofErr w:type="spellEnd"/>
            <w:r w:rsidRPr="00292133">
              <w:rPr>
                <w:rFonts w:ascii="Verdana" w:hAnsi="Verdana"/>
                <w:sz w:val="14"/>
                <w:szCs w:val="16"/>
              </w:rPr>
              <w:t xml:space="preserve"> и отбывала наказание первая красавица Польши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Гальшка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Острожская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. В этих подземельях сохранился старейший </w:t>
            </w:r>
            <w:proofErr w:type="gramStart"/>
            <w:r w:rsidRPr="00292133">
              <w:rPr>
                <w:rFonts w:ascii="Verdana" w:hAnsi="Verdana"/>
                <w:sz w:val="14"/>
                <w:szCs w:val="16"/>
              </w:rPr>
              <w:t>во</w:t>
            </w:r>
            <w:proofErr w:type="gramEnd"/>
            <w:r w:rsidRPr="00292133">
              <w:rPr>
                <w:rFonts w:ascii="Verdana" w:hAnsi="Verdana"/>
                <w:sz w:val="14"/>
                <w:szCs w:val="16"/>
              </w:rPr>
              <w:t xml:space="preserve"> Львове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"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прангер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>"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– столб позора, правда в комнате «правосудия» князя Льва его использовали для других целей. Немного веселее подземелья аптеки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"Под черным орлом"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которые в средневековье </w:t>
            </w:r>
            <w:proofErr w:type="gramStart"/>
            <w:r w:rsidRPr="00292133">
              <w:rPr>
                <w:rFonts w:ascii="Verdana" w:hAnsi="Verdana"/>
                <w:sz w:val="14"/>
                <w:szCs w:val="16"/>
              </w:rPr>
              <w:t>выполняли роль</w:t>
            </w:r>
            <w:proofErr w:type="gramEnd"/>
            <w:r w:rsidRPr="00292133">
              <w:rPr>
                <w:rFonts w:ascii="Verdana" w:hAnsi="Verdana"/>
                <w:sz w:val="14"/>
                <w:szCs w:val="16"/>
              </w:rPr>
              <w:t xml:space="preserve"> погребка, где и сегодня стоят большие бочки, и древние бутыли для наливок и настоек. Спустимся в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кофейное подземелье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и узнаем, откуда там кофе. Познакомимся с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Львовской подземной рекой Полтавой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и спустимся в подземелья под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Львовской оперой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.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Подземелья Иезуитского монастыря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называют наиболее таинственными подземельями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Львова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где стоит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мраморный саркофаг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, а стены еще скрывают множество тайн. А также в экскурсии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подземелья Преображенской церкви 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и других древних зданий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Львова</w:t>
            </w:r>
            <w:r w:rsidRPr="00292133">
              <w:rPr>
                <w:rFonts w:ascii="Verdana" w:hAnsi="Verdana"/>
                <w:sz w:val="14"/>
                <w:szCs w:val="16"/>
              </w:rPr>
              <w:t> (доп.  плата 50гр  - входные билеты).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Свободное время в городе!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Посещение знаменитых Львовских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Рождественских ярмарок</w:t>
            </w:r>
            <w:r w:rsidRPr="00292133">
              <w:rPr>
                <w:rFonts w:ascii="Verdana" w:hAnsi="Verdana"/>
                <w:sz w:val="14"/>
                <w:szCs w:val="16"/>
              </w:rPr>
              <w:t>!</w:t>
            </w: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Ночлег.</w:t>
            </w:r>
          </w:p>
        </w:tc>
      </w:tr>
      <w:tr w:rsidR="00F2328B" w:rsidTr="00F2328B">
        <w:tc>
          <w:tcPr>
            <w:tcW w:w="567" w:type="dxa"/>
          </w:tcPr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  <w:r w:rsidRPr="00E23F64">
              <w:rPr>
                <w:rFonts w:ascii="Comic Sans MS" w:hAnsi="Comic Sans MS"/>
                <w:sz w:val="16"/>
              </w:rPr>
              <w:t>4 день</w:t>
            </w:r>
          </w:p>
        </w:tc>
        <w:tc>
          <w:tcPr>
            <w:tcW w:w="10632" w:type="dxa"/>
          </w:tcPr>
          <w:p w:rsidR="00F2328B" w:rsidRDefault="00B3408E" w:rsidP="00B3408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Поздний завтрак</w:t>
            </w:r>
            <w:r w:rsidR="00F2328B" w:rsidRPr="00292133">
              <w:rPr>
                <w:rFonts w:ascii="Verdana" w:hAnsi="Verdana"/>
                <w:sz w:val="14"/>
                <w:szCs w:val="16"/>
              </w:rPr>
              <w:t xml:space="preserve"> в ресторане гостиницы. Освобождение номеров.</w:t>
            </w:r>
          </w:p>
          <w:p w:rsidR="00F2328B" w:rsidRPr="0070468F" w:rsidRDefault="00F2328B" w:rsidP="00B3408E">
            <w:pPr>
              <w:shd w:val="clear" w:color="auto" w:fill="FFFFFF"/>
              <w:outlineLvl w:val="3"/>
              <w:rPr>
                <w:rFonts w:ascii="Verdana" w:hAnsi="Verdana" w:cs="Arial"/>
                <w:color w:val="000000"/>
                <w:sz w:val="14"/>
                <w:szCs w:val="27"/>
              </w:rPr>
            </w:pPr>
            <w:r w:rsidRPr="0070468F">
              <w:rPr>
                <w:rFonts w:ascii="Verdana" w:hAnsi="Verdana" w:cs="Arial"/>
                <w:b/>
                <w:bCs/>
                <w:color w:val="000000"/>
                <w:sz w:val="14"/>
              </w:rPr>
              <w:t>Экскурсия в уникальный Театр Пива "Правда" с дегустацией нескольких сортов пива! (Подарок Фирмы)</w:t>
            </w:r>
          </w:p>
          <w:p w:rsidR="00F2328B" w:rsidRPr="00292133" w:rsidRDefault="00F2328B" w:rsidP="00B3408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 xml:space="preserve">Посещение торгово-развлекательного центра </w:t>
            </w:r>
            <w:r w:rsidRPr="00292133">
              <w:rPr>
                <w:rFonts w:ascii="Verdana" w:hAnsi="Verdana"/>
                <w:b/>
                <w:sz w:val="14"/>
                <w:szCs w:val="16"/>
              </w:rPr>
              <w:t>«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King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Kross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proofErr w:type="spellStart"/>
            <w:r w:rsidRPr="00292133">
              <w:rPr>
                <w:rFonts w:ascii="Verdana" w:hAnsi="Verdana"/>
                <w:b/>
                <w:sz w:val="14"/>
                <w:szCs w:val="16"/>
              </w:rPr>
              <w:t>Leopolis</w:t>
            </w:r>
            <w:proofErr w:type="spellEnd"/>
            <w:r w:rsidRPr="00292133">
              <w:rPr>
                <w:rFonts w:ascii="Verdana" w:hAnsi="Verdana"/>
                <w:b/>
                <w:sz w:val="14"/>
                <w:szCs w:val="16"/>
              </w:rPr>
              <w:t>»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(~2 часа).</w:t>
            </w:r>
          </w:p>
          <w:p w:rsidR="00F2328B" w:rsidRPr="00292133" w:rsidRDefault="00F2328B" w:rsidP="00B3408E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Отправление группы</w:t>
            </w:r>
            <w:r w:rsidRPr="00292133">
              <w:rPr>
                <w:rFonts w:ascii="Verdana" w:hAnsi="Verdana"/>
                <w:sz w:val="14"/>
                <w:szCs w:val="16"/>
              </w:rPr>
              <w:t xml:space="preserve"> в Минск. Прохождение украинско-белорусской границы. Ночной переезд</w:t>
            </w:r>
            <w:r w:rsidR="00B3408E"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F2328B" w:rsidTr="00F2328B">
        <w:tc>
          <w:tcPr>
            <w:tcW w:w="567" w:type="dxa"/>
          </w:tcPr>
          <w:p w:rsidR="00F2328B" w:rsidRPr="00E23F64" w:rsidRDefault="00F2328B" w:rsidP="00D41287">
            <w:pPr>
              <w:jc w:val="center"/>
              <w:rPr>
                <w:rFonts w:ascii="Comic Sans MS" w:hAnsi="Comic Sans MS"/>
                <w:sz w:val="16"/>
              </w:rPr>
            </w:pPr>
            <w:r w:rsidRPr="00E23F64">
              <w:rPr>
                <w:rFonts w:ascii="Comic Sans MS" w:hAnsi="Comic Sans MS"/>
                <w:sz w:val="16"/>
              </w:rPr>
              <w:t>5 день</w:t>
            </w:r>
          </w:p>
        </w:tc>
        <w:tc>
          <w:tcPr>
            <w:tcW w:w="10632" w:type="dxa"/>
          </w:tcPr>
          <w:p w:rsidR="00B3408E" w:rsidRDefault="00B3408E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F2328B" w:rsidRPr="00292133" w:rsidRDefault="00F2328B" w:rsidP="00D4128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2133">
              <w:rPr>
                <w:rFonts w:ascii="Verdana" w:hAnsi="Verdana"/>
                <w:sz w:val="14"/>
                <w:szCs w:val="16"/>
              </w:rPr>
              <w:t>Прибытие в Минск в первой половине дня.</w:t>
            </w:r>
          </w:p>
        </w:tc>
      </w:tr>
    </w:tbl>
    <w:p w:rsidR="005D5F4A" w:rsidRPr="002025FD" w:rsidRDefault="005D5F4A" w:rsidP="005D5F4A">
      <w:pPr>
        <w:pStyle w:val="1"/>
        <w:ind w:left="-567"/>
        <w:jc w:val="both"/>
        <w:rPr>
          <w:rFonts w:ascii="Verdana" w:hAnsi="Verdana"/>
          <w:b/>
          <w:sz w:val="16"/>
          <w:szCs w:val="18"/>
        </w:rPr>
      </w:pPr>
      <w:r w:rsidRPr="002025FD">
        <w:rPr>
          <w:rFonts w:ascii="Verdana" w:hAnsi="Verdana"/>
          <w:b/>
          <w:sz w:val="16"/>
          <w:szCs w:val="18"/>
        </w:rPr>
        <w:t xml:space="preserve">Стоимость тура: 95 </w:t>
      </w:r>
      <w:r w:rsidRPr="002025FD">
        <w:rPr>
          <w:rFonts w:ascii="Verdana" w:hAnsi="Verdana"/>
          <w:b/>
          <w:sz w:val="16"/>
          <w:szCs w:val="18"/>
          <w:lang w:val="en-US"/>
        </w:rPr>
        <w:t>USD</w:t>
      </w:r>
      <w:r w:rsidRPr="002025FD">
        <w:rPr>
          <w:rFonts w:ascii="Verdana" w:hAnsi="Verdana"/>
          <w:b/>
          <w:sz w:val="16"/>
          <w:szCs w:val="18"/>
        </w:rPr>
        <w:t xml:space="preserve"> + 40 руб.</w:t>
      </w:r>
    </w:p>
    <w:p w:rsidR="005D5F4A" w:rsidRPr="00292133" w:rsidRDefault="005D5F4A" w:rsidP="005D5F4A">
      <w:pPr>
        <w:pStyle w:val="1"/>
        <w:jc w:val="both"/>
        <w:rPr>
          <w:rFonts w:ascii="Verdana" w:hAnsi="Verdana"/>
          <w:b/>
          <w:sz w:val="14"/>
          <w:szCs w:val="18"/>
        </w:rPr>
      </w:pPr>
      <w:r w:rsidRPr="00292133">
        <w:rPr>
          <w:rFonts w:ascii="Verdana" w:hAnsi="Verdana"/>
          <w:b/>
          <w:sz w:val="14"/>
          <w:szCs w:val="18"/>
        </w:rPr>
        <w:t xml:space="preserve">В стоимость программы включено:                                     </w:t>
      </w:r>
      <w:r w:rsidR="002025FD">
        <w:rPr>
          <w:rFonts w:ascii="Verdana" w:hAnsi="Verdana"/>
          <w:b/>
          <w:sz w:val="14"/>
          <w:szCs w:val="18"/>
        </w:rPr>
        <w:t xml:space="preserve">                          </w:t>
      </w:r>
      <w:r w:rsidRPr="00292133">
        <w:rPr>
          <w:rFonts w:ascii="Verdana" w:hAnsi="Verdana"/>
          <w:b/>
          <w:sz w:val="14"/>
          <w:szCs w:val="18"/>
        </w:rPr>
        <w:t>Дополнительно</w:t>
      </w:r>
      <w:r w:rsidR="002025FD">
        <w:rPr>
          <w:rFonts w:ascii="Verdana" w:hAnsi="Verdana"/>
          <w:b/>
          <w:sz w:val="14"/>
          <w:szCs w:val="18"/>
        </w:rPr>
        <w:t xml:space="preserve"> оплачивается</w:t>
      </w:r>
      <w:r w:rsidRPr="00292133">
        <w:rPr>
          <w:rFonts w:ascii="Verdana" w:hAnsi="Verdana"/>
          <w:b/>
          <w:sz w:val="14"/>
          <w:szCs w:val="18"/>
        </w:rPr>
        <w:t>:</w:t>
      </w:r>
    </w:p>
    <w:tbl>
      <w:tblPr>
        <w:tblW w:w="10915" w:type="dxa"/>
        <w:tblInd w:w="-1168" w:type="dxa"/>
        <w:tblLayout w:type="fixed"/>
        <w:tblLook w:val="0000"/>
      </w:tblPr>
      <w:tblGrid>
        <w:gridCol w:w="5955"/>
        <w:gridCol w:w="4960"/>
      </w:tblGrid>
      <w:tr w:rsidR="005D5F4A" w:rsidRPr="00292133" w:rsidTr="00D41287">
        <w:trPr>
          <w:cantSplit/>
          <w:trHeight w:val="1047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 xml:space="preserve">транспортные услуги комфортабельным автобусом; 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сопровождение представителем фирмы по всему маршруту;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проживание в отеле в центре Львова (2 ночи);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экскурсионное обслуживание по программе;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услуги лицензированного экскурсовода;</w:t>
            </w:r>
          </w:p>
          <w:p w:rsidR="005D5F4A" w:rsidRPr="00292133" w:rsidRDefault="005D5F4A" w:rsidP="005D5F4A">
            <w:pPr>
              <w:pStyle w:val="1"/>
              <w:numPr>
                <w:ilvl w:val="0"/>
                <w:numId w:val="4"/>
              </w:numPr>
              <w:rPr>
                <w:rFonts w:ascii="Verdana" w:hAnsi="Verdana" w:cs="Times New Roman"/>
                <w:sz w:val="12"/>
                <w:szCs w:val="18"/>
              </w:rPr>
            </w:pPr>
            <w:r w:rsidRPr="00292133">
              <w:rPr>
                <w:rFonts w:ascii="Verdana" w:hAnsi="Verdana" w:cs="Times New Roman"/>
                <w:sz w:val="12"/>
                <w:szCs w:val="18"/>
              </w:rPr>
              <w:t>п</w:t>
            </w:r>
            <w:r w:rsidRPr="00292133">
              <w:rPr>
                <w:rFonts w:ascii="Verdana" w:hAnsi="Verdana" w:cs="Times New Roman"/>
                <w:color w:val="000000"/>
                <w:sz w:val="12"/>
                <w:szCs w:val="18"/>
              </w:rPr>
              <w:t>итание 2 завтрака в отелях.</w:t>
            </w:r>
          </w:p>
          <w:p w:rsidR="005D5F4A" w:rsidRPr="00292133" w:rsidRDefault="005D5F4A" w:rsidP="00D41287">
            <w:pPr>
              <w:pStyle w:val="1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F4A" w:rsidRPr="00292133" w:rsidRDefault="005D5F4A" w:rsidP="005D5F4A">
            <w:pPr>
              <w:pStyle w:val="td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2"/>
                <w:szCs w:val="18"/>
              </w:rPr>
            </w:pPr>
            <w:r w:rsidRPr="00292133">
              <w:rPr>
                <w:rFonts w:ascii="Verdana" w:hAnsi="Verdana"/>
                <w:sz w:val="12"/>
                <w:szCs w:val="18"/>
              </w:rPr>
              <w:t>входные билеты по программе,</w:t>
            </w:r>
          </w:p>
          <w:p w:rsidR="005D5F4A" w:rsidRPr="00292133" w:rsidRDefault="005D5F4A" w:rsidP="005D5F4A">
            <w:pPr>
              <w:pStyle w:val="td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2"/>
                <w:szCs w:val="18"/>
              </w:rPr>
            </w:pPr>
            <w:r w:rsidRPr="00292133">
              <w:rPr>
                <w:rFonts w:ascii="Verdana" w:hAnsi="Verdana"/>
                <w:sz w:val="12"/>
                <w:szCs w:val="18"/>
              </w:rPr>
              <w:t>мед</w:t>
            </w:r>
            <w:proofErr w:type="gramStart"/>
            <w:r w:rsidRPr="00292133">
              <w:rPr>
                <w:rFonts w:ascii="Verdana" w:hAnsi="Verdana"/>
                <w:sz w:val="12"/>
                <w:szCs w:val="18"/>
              </w:rPr>
              <w:t>.</w:t>
            </w:r>
            <w:proofErr w:type="gramEnd"/>
            <w:r w:rsidRPr="00292133">
              <w:rPr>
                <w:rFonts w:ascii="Verdana" w:hAnsi="Verdana"/>
                <w:sz w:val="12"/>
                <w:szCs w:val="18"/>
              </w:rPr>
              <w:t xml:space="preserve"> </w:t>
            </w:r>
            <w:proofErr w:type="gramStart"/>
            <w:r w:rsidRPr="00292133">
              <w:rPr>
                <w:rFonts w:ascii="Verdana" w:hAnsi="Verdana"/>
                <w:sz w:val="12"/>
                <w:szCs w:val="18"/>
              </w:rPr>
              <w:t>с</w:t>
            </w:r>
            <w:proofErr w:type="gramEnd"/>
            <w:r w:rsidRPr="00292133">
              <w:rPr>
                <w:rFonts w:ascii="Verdana" w:hAnsi="Verdana"/>
                <w:sz w:val="12"/>
                <w:szCs w:val="18"/>
              </w:rPr>
              <w:t>траховка (2</w:t>
            </w:r>
            <w:r w:rsidRPr="00292133">
              <w:rPr>
                <w:rFonts w:ascii="Verdana" w:hAnsi="Verdana"/>
                <w:sz w:val="12"/>
                <w:szCs w:val="18"/>
                <w:lang w:val="en-US"/>
              </w:rPr>
              <w:t>$)</w:t>
            </w:r>
            <w:r w:rsidRPr="00292133">
              <w:rPr>
                <w:rFonts w:ascii="Verdana" w:hAnsi="Verdana"/>
                <w:sz w:val="12"/>
                <w:szCs w:val="18"/>
              </w:rPr>
              <w:t>;</w:t>
            </w:r>
          </w:p>
          <w:p w:rsidR="005D5F4A" w:rsidRPr="00292133" w:rsidRDefault="005D5F4A" w:rsidP="005D5F4A">
            <w:pPr>
              <w:pStyle w:val="td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2"/>
                <w:szCs w:val="18"/>
              </w:rPr>
            </w:pPr>
            <w:r w:rsidRPr="00292133">
              <w:rPr>
                <w:rFonts w:ascii="Verdana" w:hAnsi="Verdana"/>
                <w:sz w:val="12"/>
                <w:szCs w:val="18"/>
              </w:rPr>
              <w:t>дополнительные экскурсии;</w:t>
            </w:r>
          </w:p>
          <w:p w:rsidR="005D5F4A" w:rsidRPr="00292133" w:rsidRDefault="005D5F4A" w:rsidP="005D5F4A">
            <w:pPr>
              <w:pStyle w:val="td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2"/>
                <w:szCs w:val="18"/>
              </w:rPr>
            </w:pPr>
            <w:r w:rsidRPr="00292133">
              <w:rPr>
                <w:rFonts w:ascii="Verdana" w:hAnsi="Verdana"/>
                <w:sz w:val="12"/>
                <w:szCs w:val="18"/>
              </w:rPr>
              <w:t>личные расходы туриста;</w:t>
            </w:r>
          </w:p>
          <w:p w:rsidR="005D5F4A" w:rsidRPr="00292133" w:rsidRDefault="005D5F4A" w:rsidP="005D5F4A">
            <w:pPr>
              <w:pStyle w:val="td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2"/>
                <w:szCs w:val="18"/>
              </w:rPr>
            </w:pPr>
            <w:r w:rsidRPr="00292133">
              <w:rPr>
                <w:rFonts w:ascii="Verdana" w:hAnsi="Verdana"/>
                <w:sz w:val="12"/>
                <w:szCs w:val="18"/>
              </w:rPr>
              <w:t>дополнительный завтрак (первый день).</w:t>
            </w:r>
          </w:p>
        </w:tc>
      </w:tr>
    </w:tbl>
    <w:p w:rsidR="00AB056C" w:rsidRDefault="00AB056C" w:rsidP="005D5F4A">
      <w:pPr>
        <w:pStyle w:val="a6"/>
        <w:ind w:left="-1134" w:right="-426"/>
        <w:jc w:val="both"/>
        <w:rPr>
          <w:rFonts w:ascii="Verdana" w:hAnsi="Verdana"/>
          <w:b/>
          <w:sz w:val="12"/>
          <w:szCs w:val="18"/>
          <w:u w:val="single"/>
        </w:rPr>
      </w:pPr>
    </w:p>
    <w:p w:rsidR="005D5F4A" w:rsidRPr="00E23F64" w:rsidRDefault="005D5F4A" w:rsidP="005D5F4A">
      <w:pPr>
        <w:pStyle w:val="a6"/>
        <w:ind w:left="-1134" w:right="-426"/>
        <w:jc w:val="both"/>
        <w:rPr>
          <w:rFonts w:ascii="Verdana" w:hAnsi="Verdana"/>
          <w:sz w:val="12"/>
          <w:szCs w:val="18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Необходимые документы:</w:t>
      </w:r>
      <w:r w:rsidRPr="00DD20E4">
        <w:rPr>
          <w:rFonts w:ascii="Verdana" w:hAnsi="Verdana"/>
          <w:sz w:val="12"/>
          <w:szCs w:val="18"/>
        </w:rPr>
        <w:t xml:space="preserve">  для детских групп - список, заверенный директором школы, районо и </w:t>
      </w:r>
      <w:proofErr w:type="spellStart"/>
      <w:r w:rsidRPr="00DD20E4">
        <w:rPr>
          <w:rFonts w:ascii="Verdana" w:hAnsi="Verdana"/>
          <w:sz w:val="12"/>
          <w:szCs w:val="18"/>
        </w:rPr>
        <w:t>облоно</w:t>
      </w:r>
      <w:proofErr w:type="spellEnd"/>
      <w:r w:rsidRPr="00DD20E4">
        <w:rPr>
          <w:rFonts w:ascii="Verdana" w:hAnsi="Verdana"/>
          <w:sz w:val="12"/>
          <w:szCs w:val="18"/>
        </w:rPr>
        <w:t>; для взрослых групп - список.</w:t>
      </w:r>
    </w:p>
    <w:p w:rsidR="005D5F4A" w:rsidRPr="00DD20E4" w:rsidRDefault="005D5F4A" w:rsidP="005D5F4A">
      <w:pPr>
        <w:pStyle w:val="a6"/>
        <w:ind w:left="-1134" w:right="-426"/>
        <w:jc w:val="both"/>
        <w:rPr>
          <w:rFonts w:ascii="Verdana" w:hAnsi="Verdana"/>
          <w:sz w:val="10"/>
          <w:szCs w:val="16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ВНИМАНИЕ:</w:t>
      </w:r>
      <w:r w:rsidRPr="00DD20E4">
        <w:rPr>
          <w:rFonts w:ascii="Verdana" w:hAnsi="Verdana"/>
          <w:b/>
          <w:sz w:val="12"/>
          <w:szCs w:val="18"/>
        </w:rPr>
        <w:t xml:space="preserve"> РУКОВОДИТЕЛИ ПРЕДПРИЯТИЙ И ПРОФКОМОВ! П</w:t>
      </w:r>
      <w:r w:rsidRPr="00DD20E4">
        <w:rPr>
          <w:rFonts w:ascii="Verdana" w:hAnsi="Verdana"/>
          <w:sz w:val="12"/>
          <w:szCs w:val="18"/>
        </w:rPr>
        <w:t xml:space="preserve">ринимаем предварительные заявки, </w:t>
      </w:r>
      <w:r w:rsidRPr="00DD20E4">
        <w:rPr>
          <w:rFonts w:ascii="Verdana" w:hAnsi="Verdana"/>
          <w:sz w:val="10"/>
          <w:szCs w:val="16"/>
        </w:rPr>
        <w:t>заключаем договора на экскурсии, отдых и оздоровление сотрудников ВАШЕГО предприятия!</w:t>
      </w:r>
      <w:r>
        <w:rPr>
          <w:rFonts w:ascii="Verdana" w:hAnsi="Verdana"/>
          <w:sz w:val="10"/>
          <w:szCs w:val="16"/>
        </w:rPr>
        <w:t xml:space="preserve">     </w:t>
      </w:r>
      <w:r w:rsidRPr="00DD20E4">
        <w:rPr>
          <w:rFonts w:ascii="Verdana" w:hAnsi="Verdana"/>
          <w:b/>
          <w:sz w:val="10"/>
          <w:szCs w:val="16"/>
        </w:rPr>
        <w:t xml:space="preserve">Форма оплаты – </w:t>
      </w:r>
      <w:r w:rsidRPr="00DD20E4">
        <w:rPr>
          <w:rFonts w:ascii="Verdana" w:hAnsi="Verdana"/>
          <w:sz w:val="10"/>
          <w:szCs w:val="16"/>
        </w:rPr>
        <w:t>наличный и безналичный расчет</w:t>
      </w:r>
      <w:r w:rsidRPr="00DD20E4">
        <w:rPr>
          <w:rFonts w:ascii="Verdana" w:hAnsi="Verdana"/>
          <w:color w:val="FF0000"/>
          <w:sz w:val="10"/>
          <w:szCs w:val="16"/>
        </w:rPr>
        <w:t>.</w:t>
      </w:r>
    </w:p>
    <w:p w:rsidR="005D5F4A" w:rsidRPr="00E23F64" w:rsidRDefault="005D5F4A" w:rsidP="005D5F4A">
      <w:pPr>
        <w:pStyle w:val="a6"/>
        <w:ind w:left="-1134" w:right="-426"/>
        <w:jc w:val="center"/>
        <w:rPr>
          <w:rFonts w:ascii="Verdana" w:hAnsi="Verdana"/>
          <w:b/>
          <w:sz w:val="10"/>
          <w:szCs w:val="16"/>
        </w:rPr>
      </w:pPr>
      <w:r w:rsidRPr="00DD20E4">
        <w:rPr>
          <w:rFonts w:ascii="Verdana" w:hAnsi="Verdana"/>
          <w:b/>
          <w:sz w:val="10"/>
          <w:szCs w:val="16"/>
        </w:rPr>
        <w:t>Обратите, пожалуйста, внимание: ИМЕЕМ СОБСТВЕННЫЙ ПАРК  АВТОБУСОВ.</w:t>
      </w:r>
    </w:p>
    <w:p w:rsidR="005D5F4A" w:rsidRPr="00DD20E4" w:rsidRDefault="005D5F4A" w:rsidP="005D5F4A">
      <w:pPr>
        <w:pStyle w:val="a6"/>
        <w:ind w:left="-1134" w:right="-426"/>
        <w:jc w:val="center"/>
        <w:rPr>
          <w:rFonts w:ascii="Verdana" w:hAnsi="Verdana" w:cs="Arial"/>
          <w:color w:val="000000"/>
          <w:sz w:val="10"/>
          <w:szCs w:val="16"/>
        </w:rPr>
      </w:pPr>
      <w:r w:rsidRPr="00DD20E4">
        <w:rPr>
          <w:rFonts w:ascii="Verdana" w:hAnsi="Verdana"/>
          <w:b/>
          <w:color w:val="000000"/>
          <w:sz w:val="10"/>
          <w:szCs w:val="16"/>
        </w:rPr>
        <w:t>Примечание</w:t>
      </w:r>
      <w:r w:rsidRPr="00DD20E4">
        <w:rPr>
          <w:rFonts w:ascii="Verdana" w:hAnsi="Verdana"/>
          <w:color w:val="000000"/>
          <w:sz w:val="10"/>
          <w:szCs w:val="16"/>
        </w:rPr>
        <w:t>: УЧП ТА «</w:t>
      </w:r>
      <w:proofErr w:type="spellStart"/>
      <w:r w:rsidRPr="00DD20E4">
        <w:rPr>
          <w:rFonts w:ascii="Verdana" w:hAnsi="Verdana"/>
          <w:color w:val="000000"/>
          <w:sz w:val="10"/>
          <w:szCs w:val="16"/>
        </w:rPr>
        <w:t>ЛиС-Тур</w:t>
      </w:r>
      <w:proofErr w:type="spellEnd"/>
      <w:r w:rsidRPr="00DD20E4">
        <w:rPr>
          <w:rFonts w:ascii="Verdana" w:hAnsi="Verdana"/>
          <w:color w:val="000000"/>
          <w:sz w:val="10"/>
          <w:szCs w:val="16"/>
        </w:rPr>
        <w:t>»</w:t>
      </w:r>
      <w:r w:rsidRPr="00DD20E4">
        <w:rPr>
          <w:rStyle w:val="a5"/>
          <w:rFonts w:ascii="Verdana" w:hAnsi="Verdana"/>
          <w:sz w:val="14"/>
          <w:szCs w:val="20"/>
        </w:rPr>
        <w:t xml:space="preserve"> </w:t>
      </w:r>
      <w:r w:rsidRPr="00DD20E4">
        <w:rPr>
          <w:rStyle w:val="a5"/>
          <w:rFonts w:ascii="Verdana" w:hAnsi="Verdana" w:cs="Arial"/>
          <w:sz w:val="10"/>
          <w:szCs w:val="16"/>
        </w:rPr>
        <w:t>не несет ответственности за действия или бездействие пограничных</w:t>
      </w:r>
      <w:r w:rsidRPr="00DD20E4">
        <w:rPr>
          <w:rFonts w:ascii="Verdana" w:hAnsi="Verdana" w:cs="Arial"/>
          <w:color w:val="000000"/>
          <w:sz w:val="10"/>
          <w:szCs w:val="16"/>
        </w:rPr>
        <w:t xml:space="preserve"> и таможенных служб, а также за погодные условия, пробки на дорогах, ремонт дорог в странах пребывания (пути следования), которые могут повлиять на изменения в экскурсионной части программы тура. В свободное время автобусное обслуживание не предусмотрено. Время в программе указано ориентировочное. Фирма оставляет за собой право изменять количество, порядок и время экскурсий или заменять их </w:t>
      </w:r>
      <w:proofErr w:type="gramStart"/>
      <w:r w:rsidRPr="00DD20E4">
        <w:rPr>
          <w:rFonts w:ascii="Verdana" w:hAnsi="Verdana" w:cs="Arial"/>
          <w:color w:val="000000"/>
          <w:sz w:val="10"/>
          <w:szCs w:val="16"/>
        </w:rPr>
        <w:t>на</w:t>
      </w:r>
      <w:proofErr w:type="gramEnd"/>
      <w:r w:rsidRPr="00DD20E4">
        <w:rPr>
          <w:rFonts w:ascii="Verdana" w:hAnsi="Verdana" w:cs="Arial"/>
          <w:color w:val="000000"/>
          <w:sz w:val="10"/>
          <w:szCs w:val="16"/>
        </w:rPr>
        <w:t xml:space="preserve"> равноценные.</w:t>
      </w:r>
    </w:p>
    <w:p w:rsidR="005D5F4A" w:rsidRDefault="005D5F4A" w:rsidP="005D5F4A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:rsidR="005D5F4A" w:rsidRDefault="005D5F4A" w:rsidP="005D5F4A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 w:rsidRPr="008C51B9">
        <w:rPr>
          <w:rFonts w:ascii="Verdana" w:hAnsi="Verdana"/>
          <w:b/>
          <w:sz w:val="18"/>
          <w:szCs w:val="18"/>
        </w:rPr>
        <w:t>МЫ РАДЫ ВСТРЕЧЕ С ВАМИ!!!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B056C" w:rsidRDefault="00AB056C" w:rsidP="005D5F4A">
      <w:pPr>
        <w:ind w:left="-1134" w:right="-426"/>
        <w:jc w:val="center"/>
        <w:rPr>
          <w:b/>
          <w:sz w:val="28"/>
        </w:rPr>
      </w:pPr>
    </w:p>
    <w:p w:rsidR="00AB056C" w:rsidRDefault="00AB056C" w:rsidP="005D5F4A">
      <w:pPr>
        <w:ind w:left="-1134" w:right="-426"/>
        <w:jc w:val="center"/>
        <w:rPr>
          <w:b/>
          <w:sz w:val="28"/>
        </w:rPr>
      </w:pPr>
    </w:p>
    <w:p w:rsidR="005D5F4A" w:rsidRPr="00134AC9" w:rsidRDefault="005D5F4A" w:rsidP="005D5F4A">
      <w:pPr>
        <w:ind w:left="-1134" w:right="-426"/>
        <w:jc w:val="center"/>
        <w:rPr>
          <w:b/>
          <w:sz w:val="28"/>
        </w:rPr>
      </w:pPr>
      <w:r w:rsidRPr="00134AC9">
        <w:rPr>
          <w:b/>
          <w:sz w:val="28"/>
        </w:rPr>
        <w:t>Львов</w:t>
      </w:r>
    </w:p>
    <w:p w:rsidR="005D5F4A" w:rsidRPr="00134AC9" w:rsidRDefault="005D5F4A" w:rsidP="005D5F4A">
      <w:pPr>
        <w:ind w:left="-1134" w:right="-42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26035</wp:posOffset>
            </wp:positionV>
            <wp:extent cx="2053590" cy="1149350"/>
            <wp:effectExtent l="38100" t="0" r="22860" b="317500"/>
            <wp:wrapTight wrapText="bothSides">
              <wp:wrapPolygon edited="0">
                <wp:start x="0" y="0"/>
                <wp:lineTo x="-401" y="27567"/>
                <wp:lineTo x="21840" y="27567"/>
                <wp:lineTo x="21840" y="4654"/>
                <wp:lineTo x="21640" y="716"/>
                <wp:lineTo x="21440" y="0"/>
                <wp:lineTo x="0" y="0"/>
              </wp:wrapPolygon>
            </wp:wrapTight>
            <wp:docPr id="3" name="Рисунок 1" descr="L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o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149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34AC9">
        <w:t>Львов (</w:t>
      </w:r>
      <w:proofErr w:type="spellStart"/>
      <w:r w:rsidRPr="00134AC9">
        <w:t>Львів</w:t>
      </w:r>
      <w:proofErr w:type="spellEnd"/>
      <w:r w:rsidRPr="00134AC9">
        <w:t xml:space="preserve">) — город в Западной Украине, основанный в 13 веке князем </w:t>
      </w:r>
      <w:proofErr w:type="spellStart"/>
      <w:r w:rsidRPr="00134AC9">
        <w:t>Д</w:t>
      </w:r>
      <w:proofErr w:type="gramStart"/>
      <w:r w:rsidRPr="00134AC9">
        <w:t>a</w:t>
      </w:r>
      <w:proofErr w:type="gramEnd"/>
      <w:r w:rsidRPr="00134AC9">
        <w:t>ниилoм</w:t>
      </w:r>
      <w:proofErr w:type="spellEnd"/>
      <w:r w:rsidRPr="00134AC9">
        <w:t xml:space="preserve"> Галицким. Насколько столетий назад он был столицей Галицкого княжества, а в летописях впервые упомянут в 1256 г. Несмотря на свою долгую историю, Львов сумел сохранить множество зданий, построенных почти сразу после его основания, здесь до сих пор можно найти и старые дома, и храмы, и уютные узкие улочки. Некоторые зажиточные жители в 16-17 столетиях приглашали талантливых архитекторов со всей Европы, сделавших внешний облик города поистине неподражаемым.</w:t>
      </w:r>
    </w:p>
    <w:p w:rsidR="005D5F4A" w:rsidRPr="00134AC9" w:rsidRDefault="005D5F4A" w:rsidP="005D5F4A">
      <w:pPr>
        <w:ind w:left="-1134" w:right="-426"/>
        <w:jc w:val="both"/>
      </w:pPr>
      <w:r w:rsidRPr="00134AC9">
        <w:t xml:space="preserve">Львов — своего рода культурная столица Украины. А Старый город представляет собой удивительно гармоничный европейский уголок. Сюда приезжают, чтобы погулять по центру, сходить в музеи, попить кофе, послушать многочисленных уличных музыкантов и познакомиться с очень богатой культурой Западной Украины. </w:t>
      </w:r>
      <w:proofErr w:type="spellStart"/>
      <w:r w:rsidRPr="00134AC9">
        <w:t>Львовяне</w:t>
      </w:r>
      <w:proofErr w:type="spellEnd"/>
      <w:r w:rsidRPr="00134AC9">
        <w:t> — гостеприимные, интеллигентные люди, которые очень любят свой город. И большинство туристов тоже очаровываются им.</w:t>
      </w:r>
    </w:p>
    <w:p w:rsidR="005D5F4A" w:rsidRPr="00134AC9" w:rsidRDefault="005D5F4A" w:rsidP="005D5F4A">
      <w:pPr>
        <w:ind w:left="-1134" w:right="-426"/>
        <w:jc w:val="center"/>
        <w:rPr>
          <w:b/>
          <w:sz w:val="28"/>
        </w:rPr>
      </w:pPr>
    </w:p>
    <w:p w:rsidR="005D5F4A" w:rsidRPr="00134AC9" w:rsidRDefault="005D5F4A" w:rsidP="005D5F4A">
      <w:pPr>
        <w:ind w:left="-1134" w:right="-42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177165</wp:posOffset>
            </wp:positionV>
            <wp:extent cx="1450975" cy="1323975"/>
            <wp:effectExtent l="38100" t="0" r="15875" b="390525"/>
            <wp:wrapTight wrapText="bothSides">
              <wp:wrapPolygon edited="0">
                <wp:start x="284" y="0"/>
                <wp:lineTo x="-567" y="27971"/>
                <wp:lineTo x="21836" y="27971"/>
                <wp:lineTo x="21836" y="3108"/>
                <wp:lineTo x="21553" y="932"/>
                <wp:lineTo x="20986" y="0"/>
                <wp:lineTo x="284" y="0"/>
              </wp:wrapPolygon>
            </wp:wrapTight>
            <wp:docPr id="4" name="Рисунок 2" descr="coll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34AC9">
        <w:rPr>
          <w:b/>
        </w:rPr>
        <w:t xml:space="preserve">Рождественские ярмарки </w:t>
      </w:r>
      <w:proofErr w:type="gramStart"/>
      <w:r w:rsidRPr="00134AC9">
        <w:rPr>
          <w:b/>
        </w:rPr>
        <w:t>во</w:t>
      </w:r>
      <w:proofErr w:type="gramEnd"/>
      <w:r w:rsidRPr="00134AC9">
        <w:rPr>
          <w:b/>
        </w:rPr>
        <w:t xml:space="preserve"> Львове</w:t>
      </w:r>
    </w:p>
    <w:p w:rsidR="005D5F4A" w:rsidRDefault="005D5F4A" w:rsidP="005D5F4A">
      <w:pPr>
        <w:ind w:left="-1134" w:right="-426"/>
        <w:jc w:val="both"/>
      </w:pPr>
      <w:r w:rsidRPr="00134AC9">
        <w:t>Город Льва уже вскоре откроет двери в волшебный мир рождественской сказки, в которую может попасть как маленький, так и взрослый. Львов – это город, который объединил в себе восточные и западные традиции празднования Рождества. В городе Льва колокола возвещают о рождении Христа еще 25 декабря, когда праздничные литургии начинаются в католических костелах. А в январе день рождения Иисуса празднуют уже православные. В этот период город наполняется желающими почувствов</w:t>
      </w:r>
      <w:r>
        <w:t xml:space="preserve">ать магию Рождества </w:t>
      </w:r>
      <w:proofErr w:type="gramStart"/>
      <w:r>
        <w:t>во</w:t>
      </w:r>
      <w:proofErr w:type="gramEnd"/>
      <w:r>
        <w:t xml:space="preserve"> Львове.</w:t>
      </w:r>
    </w:p>
    <w:p w:rsidR="005D5F4A" w:rsidRDefault="005D5F4A" w:rsidP="005D5F4A">
      <w:pPr>
        <w:ind w:left="-1134" w:right="-426"/>
        <w:jc w:val="both"/>
      </w:pPr>
      <w:r w:rsidRPr="00134AC9">
        <w:t>Скучно здесь не будет никому, ведь город Льва настолько многогранен, что занятие по душе найдет здесь каждый. Посещение храмов, рождественских вертепов, ярмарки, катка, ресторанов, кафе, экскурсий и много-много еще чего. Об этом мы расскажем подробнее. Чтобы почувствовать дух Рождества уже сейчас, можете перед тем, как читать материал, приготовить себе душистый глинтвейн с ароматными яблоками, апельсинами</w:t>
      </w:r>
      <w:r>
        <w:t>, гвоздикой и щепоткой корицы!</w:t>
      </w:r>
    </w:p>
    <w:p w:rsidR="005D5F4A" w:rsidRDefault="005D5F4A" w:rsidP="005D5F4A">
      <w:pPr>
        <w:ind w:left="-1134" w:right="-426"/>
        <w:jc w:val="both"/>
      </w:pPr>
    </w:p>
    <w:p w:rsidR="005D5F4A" w:rsidRPr="00134AC9" w:rsidRDefault="005D5F4A" w:rsidP="005D5F4A">
      <w:pPr>
        <w:ind w:left="-1134" w:right="-426"/>
        <w:jc w:val="center"/>
        <w:rPr>
          <w:b/>
        </w:rPr>
      </w:pPr>
      <w:r w:rsidRPr="00134AC9">
        <w:rPr>
          <w:b/>
        </w:rPr>
        <w:t xml:space="preserve">Рождественские традиции </w:t>
      </w:r>
      <w:proofErr w:type="gramStart"/>
      <w:r w:rsidRPr="00134AC9">
        <w:rPr>
          <w:b/>
        </w:rPr>
        <w:t>во</w:t>
      </w:r>
      <w:proofErr w:type="gramEnd"/>
      <w:r w:rsidRPr="00134AC9">
        <w:rPr>
          <w:b/>
        </w:rPr>
        <w:t xml:space="preserve"> Львове</w:t>
      </w:r>
    </w:p>
    <w:p w:rsidR="005D5F4A" w:rsidRDefault="005D5F4A" w:rsidP="005D5F4A">
      <w:pPr>
        <w:ind w:left="-1134" w:right="-426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36195</wp:posOffset>
            </wp:positionV>
            <wp:extent cx="2017395" cy="1345565"/>
            <wp:effectExtent l="38100" t="0" r="20955" b="407035"/>
            <wp:wrapTight wrapText="bothSides">
              <wp:wrapPolygon edited="0">
                <wp:start x="204" y="0"/>
                <wp:lineTo x="-408" y="28134"/>
                <wp:lineTo x="21824" y="28134"/>
                <wp:lineTo x="21824" y="3058"/>
                <wp:lineTo x="21620" y="917"/>
                <wp:lineTo x="21212" y="0"/>
                <wp:lineTo x="204" y="0"/>
              </wp:wrapPolygon>
            </wp:wrapTight>
            <wp:docPr id="5" name="Рисунок 3" descr="фон_600x400_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600x400_71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45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34AC9">
        <w:t xml:space="preserve">Близость западноевропейских стран научила </w:t>
      </w:r>
      <w:proofErr w:type="spellStart"/>
      <w:r w:rsidRPr="00134AC9">
        <w:t>львовян</w:t>
      </w:r>
      <w:proofErr w:type="spellEnd"/>
      <w:r w:rsidRPr="00134AC9">
        <w:t xml:space="preserve"> начинать праздничный новогодне-рождественский период уже в начале декабря. Рождественская ярмарка разворачивается на </w:t>
      </w:r>
      <w:r>
        <w:t xml:space="preserve">улицах города Льва 10 декабря. </w:t>
      </w:r>
      <w:r w:rsidRPr="00134AC9">
        <w:t xml:space="preserve">Поэтому </w:t>
      </w:r>
      <w:proofErr w:type="spellStart"/>
      <w:r w:rsidRPr="00134AC9">
        <w:t>львовяне</w:t>
      </w:r>
      <w:proofErr w:type="spellEnd"/>
      <w:r w:rsidRPr="00134AC9">
        <w:t xml:space="preserve">, которые планируют порадовать туристов своими изделиями на торговой площади, работают как пчелки уже в ноябре. Изготавливают деревянные авторские игрушки, восковые свечи, </w:t>
      </w:r>
      <w:proofErr w:type="spellStart"/>
      <w:r w:rsidRPr="00134AC9">
        <w:t>мягенькие</w:t>
      </w:r>
      <w:proofErr w:type="spellEnd"/>
      <w:r w:rsidRPr="00134AC9">
        <w:t xml:space="preserve">, как пух, тапочки и жилеты из овечьей шерсти и еще много других вещей. Хотя католические костелы предвещают </w:t>
      </w:r>
      <w:proofErr w:type="spellStart"/>
      <w:r w:rsidRPr="00134AC9">
        <w:t>львовянам</w:t>
      </w:r>
      <w:proofErr w:type="spellEnd"/>
      <w:r w:rsidRPr="00134AC9">
        <w:t xml:space="preserve"> о Рождестве уже в декабре, все же главные празднования по случаю рождения Христа проходят 6–9 января. Ведь несмотря на близость к Польше и часто родственные связи с соседями-поляками, и даже моду на католическое Рождество </w:t>
      </w:r>
      <w:proofErr w:type="gramStart"/>
      <w:r w:rsidRPr="00134AC9">
        <w:t>во</w:t>
      </w:r>
      <w:proofErr w:type="gramEnd"/>
      <w:r w:rsidRPr="00134AC9">
        <w:t xml:space="preserve"> Львове, в </w:t>
      </w:r>
      <w:proofErr w:type="spellStart"/>
      <w:r w:rsidRPr="00134AC9">
        <w:t>Галичине</w:t>
      </w:r>
      <w:proofErr w:type="spellEnd"/>
      <w:r w:rsidRPr="00134AC9">
        <w:t xml:space="preserve"> строго придерживаются традиций своих предков. Поэтому восход Рождественской звезды </w:t>
      </w:r>
      <w:proofErr w:type="spellStart"/>
      <w:r w:rsidRPr="00134AC9">
        <w:t>львовяне</w:t>
      </w:r>
      <w:proofErr w:type="spellEnd"/>
      <w:r w:rsidRPr="00134AC9">
        <w:t xml:space="preserve"> ждут именно 6 января. Готовят Святой ужин из 12 блюд, организуют Вертепы и х</w:t>
      </w:r>
      <w:r>
        <w:t xml:space="preserve">одят колядовать от дома к дому. </w:t>
      </w:r>
      <w:r w:rsidRPr="00134AC9">
        <w:t>Часто такие вертепы организуют в храмах, поэтому ангелов и чертей играют участники церковных хоров. А как же они поют! Заслушаться можно. Поэтому если вы попадете на Рождество во Львов к близким или друзьям, то ждите прихода талантливых вертепников. И, к слову, приготовьте для них звонкую копеечку.</w:t>
      </w:r>
    </w:p>
    <w:p w:rsidR="005D5F4A" w:rsidRPr="00E23F64" w:rsidRDefault="005D5F4A" w:rsidP="005D5F4A">
      <w:pPr>
        <w:ind w:left="-1134" w:right="-426"/>
        <w:jc w:val="both"/>
        <w:rPr>
          <w:rFonts w:ascii="Verdana" w:hAnsi="Verdana"/>
          <w:sz w:val="20"/>
        </w:rPr>
      </w:pPr>
    </w:p>
    <w:p w:rsidR="005D5F4A" w:rsidRPr="00E23F64" w:rsidRDefault="005D5F4A" w:rsidP="005D5F4A">
      <w:pPr>
        <w:ind w:left="-1134" w:right="-426"/>
        <w:jc w:val="center"/>
        <w:rPr>
          <w:rFonts w:ascii="Verdana" w:hAnsi="Verdana"/>
          <w:b/>
          <w:sz w:val="20"/>
        </w:rPr>
      </w:pPr>
      <w:r w:rsidRPr="00E23F64">
        <w:rPr>
          <w:rFonts w:ascii="Verdana" w:hAnsi="Verdana"/>
          <w:b/>
          <w:sz w:val="20"/>
        </w:rPr>
        <w:t>ЖЕЛАЕМ ВАМ ПРИЯТНЫХ И НЕЗАБЫВАЕМЫХ ВПЕЧАТЛЕНИЙ!!!</w:t>
      </w:r>
    </w:p>
    <w:p w:rsidR="00BE009F" w:rsidRDefault="00BE009F"/>
    <w:sectPr w:rsidR="00BE009F" w:rsidSect="00AB056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DC"/>
    <w:multiLevelType w:val="hybridMultilevel"/>
    <w:tmpl w:val="1184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0640"/>
    <w:multiLevelType w:val="multilevel"/>
    <w:tmpl w:val="903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2190C"/>
    <w:multiLevelType w:val="multilevel"/>
    <w:tmpl w:val="2EF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824EAB"/>
    <w:multiLevelType w:val="hybridMultilevel"/>
    <w:tmpl w:val="57EC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E"/>
    <w:rsid w:val="00064341"/>
    <w:rsid w:val="002025FD"/>
    <w:rsid w:val="003C5BCE"/>
    <w:rsid w:val="00500F39"/>
    <w:rsid w:val="005D5F4A"/>
    <w:rsid w:val="0070468F"/>
    <w:rsid w:val="007B5300"/>
    <w:rsid w:val="007C11BF"/>
    <w:rsid w:val="009D43DC"/>
    <w:rsid w:val="00AB056C"/>
    <w:rsid w:val="00AD0511"/>
    <w:rsid w:val="00B3408E"/>
    <w:rsid w:val="00BD72A6"/>
    <w:rsid w:val="00BE009F"/>
    <w:rsid w:val="00F2328B"/>
    <w:rsid w:val="00F3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C5B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5B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2A6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BD72A6"/>
    <w:rPr>
      <w:b/>
      <w:bCs/>
      <w:i/>
      <w:iCs/>
      <w:sz w:val="52"/>
    </w:rPr>
  </w:style>
  <w:style w:type="character" w:styleId="a5">
    <w:name w:val="Strong"/>
    <w:basedOn w:val="a0"/>
    <w:qFormat/>
    <w:rsid w:val="00BD72A6"/>
    <w:rPr>
      <w:b/>
      <w:bCs/>
    </w:rPr>
  </w:style>
  <w:style w:type="paragraph" w:styleId="a6">
    <w:name w:val="No Spacing"/>
    <w:uiPriority w:val="1"/>
    <w:qFormat/>
    <w:rsid w:val="00BD72A6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5BC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C5BCE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C5BCE"/>
  </w:style>
  <w:style w:type="character" w:styleId="a7">
    <w:name w:val="Emphasis"/>
    <w:basedOn w:val="a0"/>
    <w:uiPriority w:val="20"/>
    <w:qFormat/>
    <w:rsid w:val="003C5B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32A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AB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32AB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32AB6"/>
    <w:rPr>
      <w:color w:val="0000FF"/>
      <w:u w:val="single"/>
    </w:rPr>
  </w:style>
  <w:style w:type="paragraph" w:customStyle="1" w:styleId="td">
    <w:name w:val="td"/>
    <w:basedOn w:val="a"/>
    <w:rsid w:val="005D5F4A"/>
    <w:pPr>
      <w:spacing w:before="100" w:beforeAutospacing="1" w:after="100" w:afterAutospacing="1"/>
      <w:ind w:firstLine="300"/>
      <w:textAlignment w:val="top"/>
    </w:pPr>
  </w:style>
  <w:style w:type="paragraph" w:customStyle="1" w:styleId="1">
    <w:name w:val="Без интервала1"/>
    <w:rsid w:val="005D5F4A"/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23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C811-EFD6-4AB9-BD4D-EFF65DD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2017-09-21T13:02:00Z</dcterms:created>
  <dcterms:modified xsi:type="dcterms:W3CDTF">2017-10-10T10:20:00Z</dcterms:modified>
</cp:coreProperties>
</file>