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ook w:val="01E0"/>
      </w:tblPr>
      <w:tblGrid>
        <w:gridCol w:w="3888"/>
        <w:gridCol w:w="3437"/>
        <w:gridCol w:w="3663"/>
      </w:tblGrid>
      <w:tr w:rsidR="000C152F" w:rsidRPr="00FA0175" w:rsidTr="0062570C">
        <w:tc>
          <w:tcPr>
            <w:tcW w:w="3888" w:type="dxa"/>
            <w:vAlign w:val="center"/>
          </w:tcPr>
          <w:p w:rsidR="000C152F" w:rsidRPr="001E11FA" w:rsidRDefault="000C152F" w:rsidP="006257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Витебск, </w:t>
            </w:r>
            <w:r w:rsidRPr="001E11FA">
              <w:rPr>
                <w:b/>
                <w:i/>
                <w:sz w:val="22"/>
                <w:szCs w:val="22"/>
              </w:rPr>
              <w:t>ул. Ленина, 66-2</w:t>
            </w:r>
          </w:p>
          <w:p w:rsidR="000C152F" w:rsidRPr="00C24E56" w:rsidRDefault="000C152F" w:rsidP="0062570C">
            <w:pPr>
              <w:jc w:val="center"/>
              <w:rPr>
                <w:b/>
                <w:i/>
              </w:rPr>
            </w:pPr>
            <w:hyperlink r:id="rId4" w:history="1">
              <w:r w:rsidRPr="00013AD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parfyonik</w:t>
              </w:r>
              <w:r w:rsidRPr="001E11FA">
                <w:rPr>
                  <w:rStyle w:val="a3"/>
                  <w:b/>
                  <w:i/>
                  <w:sz w:val="22"/>
                  <w:szCs w:val="22"/>
                </w:rPr>
                <w:t>@</w:t>
              </w:r>
              <w:r w:rsidRPr="00013AD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mail</w:t>
              </w:r>
              <w:r w:rsidRPr="001E11FA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013AD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0C152F" w:rsidRPr="001E11FA" w:rsidRDefault="000C152F" w:rsidP="006257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</w:t>
            </w:r>
            <w:r w:rsidRPr="00F010ED"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ф</w:t>
            </w:r>
            <w:proofErr w:type="spellEnd"/>
            <w:r w:rsidRPr="00F010ED">
              <w:rPr>
                <w:b/>
                <w:i/>
                <w:sz w:val="22"/>
                <w:szCs w:val="22"/>
              </w:rPr>
              <w:t xml:space="preserve">: (0212) </w:t>
            </w:r>
            <w:r w:rsidRPr="001E11FA">
              <w:rPr>
                <w:b/>
                <w:i/>
                <w:sz w:val="22"/>
                <w:szCs w:val="22"/>
              </w:rPr>
              <w:t>48-50-19</w:t>
            </w:r>
          </w:p>
          <w:p w:rsidR="000C152F" w:rsidRPr="001E11FA" w:rsidRDefault="000C152F" w:rsidP="0062570C">
            <w:pPr>
              <w:jc w:val="center"/>
              <w:rPr>
                <w:b/>
                <w:i/>
              </w:rPr>
            </w:pPr>
            <w:r w:rsidRPr="00813C0C">
              <w:rPr>
                <w:b/>
                <w:i/>
                <w:sz w:val="22"/>
                <w:szCs w:val="22"/>
              </w:rPr>
              <w:t xml:space="preserve">МТС: (029) </w:t>
            </w:r>
            <w:r w:rsidRPr="001E11FA">
              <w:rPr>
                <w:b/>
                <w:i/>
                <w:sz w:val="22"/>
                <w:szCs w:val="22"/>
              </w:rPr>
              <w:t>817-99-37</w:t>
            </w:r>
          </w:p>
          <w:p w:rsidR="000C152F" w:rsidRPr="00FA0175" w:rsidRDefault="000C152F" w:rsidP="0062570C">
            <w:pPr>
              <w:jc w:val="center"/>
              <w:rPr>
                <w:b/>
                <w:bCs/>
              </w:rPr>
            </w:pPr>
            <w:hyperlink r:id="rId5" w:history="1"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mho</w:t>
              </w:r>
              <w:r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3437" w:type="dxa"/>
            <w:vAlign w:val="center"/>
          </w:tcPr>
          <w:p w:rsidR="000C152F" w:rsidRPr="00FA0175" w:rsidRDefault="000C152F" w:rsidP="0062570C">
            <w:pPr>
              <w:pStyle w:val="6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 w:val="0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828800" cy="1292225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0C152F" w:rsidRDefault="000C152F" w:rsidP="006257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Витебск, Московский </w:t>
            </w:r>
            <w:proofErr w:type="spellStart"/>
            <w:r>
              <w:rPr>
                <w:b/>
                <w:i/>
                <w:sz w:val="22"/>
                <w:szCs w:val="22"/>
              </w:rPr>
              <w:t>пр-т</w:t>
            </w:r>
            <w:proofErr w:type="spellEnd"/>
            <w:r>
              <w:rPr>
                <w:b/>
                <w:i/>
                <w:sz w:val="22"/>
                <w:szCs w:val="22"/>
              </w:rPr>
              <w:t>, 54-1</w:t>
            </w:r>
          </w:p>
          <w:p w:rsidR="000C152F" w:rsidRPr="00C24E56" w:rsidRDefault="000C152F" w:rsidP="0062570C">
            <w:pPr>
              <w:jc w:val="center"/>
              <w:rPr>
                <w:b/>
                <w:i/>
              </w:rPr>
            </w:pPr>
            <w:hyperlink r:id="rId7" w:history="1"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mho</w:t>
              </w:r>
              <w:r w:rsidRPr="00C24E56">
                <w:rPr>
                  <w:rStyle w:val="a3"/>
                  <w:b/>
                  <w:i/>
                  <w:sz w:val="22"/>
                  <w:szCs w:val="22"/>
                </w:rPr>
                <w:t>@</w:t>
              </w:r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tut</w:t>
              </w:r>
              <w:r w:rsidRPr="00C24E56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by</w:t>
              </w:r>
            </w:hyperlink>
            <w:r>
              <w:rPr>
                <w:b/>
                <w:i/>
                <w:sz w:val="22"/>
                <w:szCs w:val="22"/>
              </w:rPr>
              <w:t xml:space="preserve">, </w:t>
            </w:r>
            <w:hyperlink r:id="rId8" w:history="1"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ryziktour</w:t>
              </w:r>
              <w:r w:rsidRPr="0033306D">
                <w:rPr>
                  <w:rStyle w:val="a3"/>
                  <w:b/>
                  <w:i/>
                  <w:sz w:val="22"/>
                  <w:szCs w:val="22"/>
                </w:rPr>
                <w:t>@</w:t>
              </w:r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yandex</w:t>
              </w:r>
              <w:r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0C152F" w:rsidRDefault="000C152F" w:rsidP="006257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</w:t>
            </w:r>
            <w:r w:rsidRPr="00F010ED"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ф</w:t>
            </w:r>
            <w:proofErr w:type="spellEnd"/>
            <w:r w:rsidRPr="00F010ED">
              <w:rPr>
                <w:b/>
                <w:i/>
                <w:sz w:val="22"/>
                <w:szCs w:val="22"/>
              </w:rPr>
              <w:t xml:space="preserve">: (0212) </w:t>
            </w:r>
            <w:r>
              <w:rPr>
                <w:b/>
                <w:i/>
                <w:sz w:val="22"/>
                <w:szCs w:val="22"/>
              </w:rPr>
              <w:t>555-666, 550-666</w:t>
            </w:r>
          </w:p>
          <w:p w:rsidR="000C152F" w:rsidRPr="00813C0C" w:rsidRDefault="000C152F" w:rsidP="0062570C">
            <w:pPr>
              <w:jc w:val="center"/>
              <w:rPr>
                <w:b/>
                <w:i/>
              </w:rPr>
            </w:pPr>
            <w:r w:rsidRPr="00813C0C">
              <w:rPr>
                <w:b/>
                <w:i/>
                <w:sz w:val="22"/>
                <w:szCs w:val="22"/>
              </w:rPr>
              <w:t xml:space="preserve">МТС: (029) </w:t>
            </w:r>
            <w:r>
              <w:rPr>
                <w:b/>
                <w:i/>
                <w:sz w:val="22"/>
                <w:szCs w:val="22"/>
              </w:rPr>
              <w:t>742-45-48</w:t>
            </w:r>
          </w:p>
          <w:p w:rsidR="000C152F" w:rsidRPr="00FA0175" w:rsidRDefault="000C152F" w:rsidP="0062570C">
            <w:pPr>
              <w:ind w:right="-94"/>
              <w:jc w:val="center"/>
              <w:rPr>
                <w:b/>
                <w:i/>
              </w:rPr>
            </w:pPr>
            <w:hyperlink r:id="rId9" w:history="1"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mho</w:t>
              </w:r>
              <w:r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:rsidR="000C152F" w:rsidRPr="00FA0175" w:rsidRDefault="000C152F" w:rsidP="000C152F">
      <w:pPr>
        <w:pStyle w:val="a4"/>
        <w:rPr>
          <w:rFonts w:ascii="Arial" w:hAnsi="Arial" w:cs="Arial"/>
          <w:i/>
          <w:sz w:val="16"/>
          <w:szCs w:val="16"/>
        </w:rPr>
      </w:pPr>
    </w:p>
    <w:p w:rsidR="000C152F" w:rsidRPr="00FA0175" w:rsidRDefault="000C152F" w:rsidP="000C152F">
      <w:pPr>
        <w:pStyle w:val="a4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Экскурсия-квест</w:t>
      </w:r>
      <w:proofErr w:type="spellEnd"/>
      <w:r>
        <w:rPr>
          <w:rFonts w:ascii="Arial" w:hAnsi="Arial" w:cs="Arial"/>
          <w:sz w:val="36"/>
          <w:szCs w:val="36"/>
        </w:rPr>
        <w:t xml:space="preserve"> по Орше</w:t>
      </w:r>
      <w:r w:rsidRPr="00FA01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«В поисках фантома»</w:t>
      </w:r>
    </w:p>
    <w:p w:rsidR="000C152F" w:rsidRPr="00FA0175" w:rsidRDefault="000C152F" w:rsidP="000C152F">
      <w:pPr>
        <w:pStyle w:val="a4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988"/>
      </w:tblGrid>
      <w:tr w:rsidR="000C152F" w:rsidRPr="00FA0175" w:rsidTr="0062570C">
        <w:tc>
          <w:tcPr>
            <w:tcW w:w="10988" w:type="dxa"/>
            <w:vAlign w:val="center"/>
          </w:tcPr>
          <w:p w:rsidR="000C152F" w:rsidRPr="00FA0175" w:rsidRDefault="000C152F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C152F" w:rsidRPr="00FA0175" w:rsidTr="0062570C">
        <w:tc>
          <w:tcPr>
            <w:tcW w:w="10988" w:type="dxa"/>
          </w:tcPr>
          <w:p w:rsidR="000C152F" w:rsidRPr="00FA0175" w:rsidRDefault="000C152F" w:rsidP="0062570C">
            <w:pPr>
              <w:spacing w:line="240" w:lineRule="atLeast"/>
              <w:rPr>
                <w:rFonts w:ascii="Arial" w:hAnsi="Arial" w:cs="Arial"/>
                <w:b/>
              </w:rPr>
            </w:pP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>09.0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Встреча с группой, инструктаж, разъяснение правил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квеста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0C152F" w:rsidRPr="00FA0175" w:rsidTr="0062570C">
        <w:tc>
          <w:tcPr>
            <w:tcW w:w="10988" w:type="dxa"/>
            <w:vAlign w:val="center"/>
          </w:tcPr>
          <w:p w:rsidR="000C152F" w:rsidRPr="00FA0175" w:rsidRDefault="000C152F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C152F" w:rsidRPr="00FA0175" w:rsidTr="0062570C">
        <w:tc>
          <w:tcPr>
            <w:tcW w:w="10988" w:type="dxa"/>
          </w:tcPr>
          <w:p w:rsidR="000C152F" w:rsidRPr="00FA0175" w:rsidRDefault="000C152F" w:rsidP="0062570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09.00 - 10.3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Пешеходная экскурсия по Орше</w:t>
            </w:r>
            <w:r w:rsidRPr="00FA0175">
              <w:rPr>
                <w:rFonts w:ascii="Arial" w:hAnsi="Arial" w:cs="Arial"/>
                <w:sz w:val="22"/>
                <w:szCs w:val="22"/>
              </w:rPr>
              <w:t>:</w:t>
            </w:r>
            <w:r w:rsidRPr="00FA0175">
              <w:rPr>
                <w:rStyle w:val="a6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7D88">
              <w:rPr>
                <w:rFonts w:ascii="Arial" w:hAnsi="Arial" w:cs="Arial"/>
                <w:sz w:val="22"/>
                <w:szCs w:val="22"/>
              </w:rPr>
              <w:t>Оршанское</w:t>
            </w:r>
            <w:proofErr w:type="spellEnd"/>
            <w:r w:rsidRPr="00997D88">
              <w:rPr>
                <w:rFonts w:ascii="Arial" w:hAnsi="Arial" w:cs="Arial"/>
                <w:sz w:val="22"/>
                <w:szCs w:val="22"/>
              </w:rPr>
              <w:t xml:space="preserve"> городище, водяная мельница, древняя Свято-Ильинская церковь,</w:t>
            </w:r>
            <w:r>
              <w:rPr>
                <w:rFonts w:ascii="Arial" w:hAnsi="Arial" w:cs="Arial"/>
                <w:sz w:val="22"/>
                <w:szCs w:val="22"/>
              </w:rPr>
              <w:t xml:space="preserve"> здание реального училища, женская гимназия, Иезуитский коллегиум, детский парк, памятник Воинам-освободителям, монастырь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тринитариев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дом врачей, доходный дом, монастырь бернардинцев, электростанция. </w:t>
            </w:r>
            <w:proofErr w:type="gramEnd"/>
          </w:p>
        </w:tc>
      </w:tr>
      <w:tr w:rsidR="000C152F" w:rsidRPr="00FA0175" w:rsidTr="0062570C">
        <w:tc>
          <w:tcPr>
            <w:tcW w:w="10988" w:type="dxa"/>
            <w:vAlign w:val="center"/>
          </w:tcPr>
          <w:p w:rsidR="000C152F" w:rsidRPr="00FA0175" w:rsidRDefault="000C152F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C152F" w:rsidRPr="00FA0175" w:rsidTr="0062570C">
        <w:tc>
          <w:tcPr>
            <w:tcW w:w="10988" w:type="dxa"/>
          </w:tcPr>
          <w:p w:rsidR="000C152F" w:rsidRPr="00FA0175" w:rsidRDefault="000C152F" w:rsidP="006257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10.3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>0 -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Селфи-</w:t>
            </w:r>
            <w:r>
              <w:rPr>
                <w:rFonts w:ascii="Arial" w:hAnsi="Arial" w:cs="Arial"/>
                <w:b/>
                <w:sz w:val="22"/>
                <w:szCs w:val="22"/>
              </w:rPr>
              <w:t>квест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в реальных городских условиях «В поисках фантома»</w:t>
            </w:r>
          </w:p>
        </w:tc>
      </w:tr>
      <w:tr w:rsidR="000C152F" w:rsidRPr="00FA0175" w:rsidTr="0062570C">
        <w:tc>
          <w:tcPr>
            <w:tcW w:w="10988" w:type="dxa"/>
            <w:vAlign w:val="center"/>
          </w:tcPr>
          <w:p w:rsidR="000C152F" w:rsidRPr="00FA0175" w:rsidRDefault="000C152F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C152F" w:rsidRPr="00FA0175" w:rsidTr="0062570C">
        <w:tc>
          <w:tcPr>
            <w:tcW w:w="10988" w:type="dxa"/>
          </w:tcPr>
          <w:p w:rsidR="000C152F" w:rsidRPr="00FA0175" w:rsidRDefault="000C152F" w:rsidP="0062570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12.3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>0 - 1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Подведение итогов, награждение победителей и участников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квеста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0C152F" w:rsidRPr="00FA0175" w:rsidTr="0062570C">
        <w:tc>
          <w:tcPr>
            <w:tcW w:w="10988" w:type="dxa"/>
            <w:vAlign w:val="center"/>
          </w:tcPr>
          <w:p w:rsidR="000C152F" w:rsidRPr="00FA0175" w:rsidRDefault="000C152F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C152F" w:rsidRPr="00FA0175" w:rsidTr="0062570C">
        <w:tc>
          <w:tcPr>
            <w:tcW w:w="10988" w:type="dxa"/>
            <w:vAlign w:val="center"/>
          </w:tcPr>
          <w:p w:rsidR="000C152F" w:rsidRPr="00FA0175" w:rsidRDefault="000C152F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</w:tbl>
    <w:p w:rsidR="000C152F" w:rsidRDefault="000C152F" w:rsidP="000C152F">
      <w:pPr>
        <w:rPr>
          <w:rFonts w:ascii="Arial" w:hAnsi="Arial" w:cs="Arial"/>
          <w:b/>
          <w:sz w:val="32"/>
          <w:szCs w:val="32"/>
        </w:rPr>
      </w:pPr>
      <w:r w:rsidRPr="000A345C">
        <w:rPr>
          <w:rStyle w:val="a7"/>
          <w:rFonts w:ascii="Arial" w:hAnsi="Arial" w:cs="Arial"/>
          <w:b/>
          <w:i w:val="0"/>
          <w:sz w:val="32"/>
          <w:szCs w:val="32"/>
        </w:rPr>
        <w:t xml:space="preserve">Стоимость тура: </w:t>
      </w:r>
      <w:r w:rsidRPr="000A345C">
        <w:rPr>
          <w:rFonts w:ascii="Arial" w:hAnsi="Arial" w:cs="Arial"/>
          <w:b/>
          <w:bCs/>
          <w:sz w:val="32"/>
          <w:szCs w:val="32"/>
        </w:rPr>
        <w:t>5 руб. </w:t>
      </w:r>
      <w:r w:rsidRPr="000A345C">
        <w:rPr>
          <w:rFonts w:ascii="Arial" w:hAnsi="Arial" w:cs="Arial"/>
          <w:b/>
          <w:sz w:val="32"/>
          <w:szCs w:val="32"/>
        </w:rPr>
        <w:t>с человека (</w:t>
      </w:r>
      <w:r w:rsidRPr="000A345C">
        <w:rPr>
          <w:rFonts w:ascii="Arial" w:hAnsi="Arial" w:cs="Arial"/>
          <w:b/>
          <w:bCs/>
          <w:sz w:val="32"/>
          <w:szCs w:val="32"/>
        </w:rPr>
        <w:t>при группе 30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0A345C">
        <w:rPr>
          <w:rFonts w:ascii="Arial" w:hAnsi="Arial" w:cs="Arial"/>
          <w:b/>
          <w:bCs/>
          <w:sz w:val="32"/>
          <w:szCs w:val="32"/>
        </w:rPr>
        <w:t>40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A345C">
        <w:rPr>
          <w:rFonts w:ascii="Arial" w:hAnsi="Arial" w:cs="Arial"/>
          <w:b/>
          <w:bCs/>
          <w:sz w:val="32"/>
          <w:szCs w:val="32"/>
        </w:rPr>
        <w:t>человек</w:t>
      </w:r>
      <w:r w:rsidRPr="000A345C">
        <w:rPr>
          <w:rFonts w:ascii="Arial" w:hAnsi="Arial" w:cs="Arial"/>
          <w:b/>
          <w:sz w:val="32"/>
          <w:szCs w:val="32"/>
        </w:rPr>
        <w:t>)</w:t>
      </w:r>
    </w:p>
    <w:p w:rsidR="000C152F" w:rsidRDefault="000C152F" w:rsidP="000C15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6 руб. с человека </w:t>
      </w:r>
      <w:r w:rsidRPr="000A345C">
        <w:rPr>
          <w:rFonts w:ascii="Arial" w:hAnsi="Arial" w:cs="Arial"/>
          <w:b/>
          <w:sz w:val="32"/>
          <w:szCs w:val="32"/>
        </w:rPr>
        <w:t>(</w:t>
      </w:r>
      <w:r w:rsidRPr="000A345C">
        <w:rPr>
          <w:rFonts w:ascii="Arial" w:hAnsi="Arial" w:cs="Arial"/>
          <w:b/>
          <w:bCs/>
          <w:sz w:val="32"/>
          <w:szCs w:val="32"/>
        </w:rPr>
        <w:t xml:space="preserve">при группе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0A345C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 xml:space="preserve"> – 29 </w:t>
      </w:r>
      <w:r w:rsidRPr="000A345C">
        <w:rPr>
          <w:rFonts w:ascii="Arial" w:hAnsi="Arial" w:cs="Arial"/>
          <w:b/>
          <w:bCs/>
          <w:sz w:val="32"/>
          <w:szCs w:val="32"/>
        </w:rPr>
        <w:t>человек</w:t>
      </w:r>
      <w:r w:rsidRPr="000A345C">
        <w:rPr>
          <w:rFonts w:ascii="Arial" w:hAnsi="Arial" w:cs="Arial"/>
          <w:b/>
          <w:sz w:val="32"/>
          <w:szCs w:val="32"/>
        </w:rPr>
        <w:t>)</w:t>
      </w:r>
    </w:p>
    <w:p w:rsidR="000C152F" w:rsidRPr="000A345C" w:rsidRDefault="000C152F" w:rsidP="000C152F">
      <w:pPr>
        <w:rPr>
          <w:rStyle w:val="a7"/>
          <w:rFonts w:ascii="Arial" w:hAnsi="Arial" w:cs="Arial"/>
          <w:b/>
          <w:i w:val="0"/>
          <w:i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7 руб. с человека </w:t>
      </w:r>
      <w:r w:rsidRPr="000A345C">
        <w:rPr>
          <w:rFonts w:ascii="Arial" w:hAnsi="Arial" w:cs="Arial"/>
          <w:b/>
          <w:sz w:val="32"/>
          <w:szCs w:val="32"/>
        </w:rPr>
        <w:t>(</w:t>
      </w:r>
      <w:r w:rsidRPr="000A345C">
        <w:rPr>
          <w:rFonts w:ascii="Arial" w:hAnsi="Arial" w:cs="Arial"/>
          <w:b/>
          <w:bCs/>
          <w:sz w:val="32"/>
          <w:szCs w:val="32"/>
        </w:rPr>
        <w:t xml:space="preserve">при группе </w:t>
      </w:r>
      <w:r>
        <w:rPr>
          <w:rFonts w:ascii="Arial" w:hAnsi="Arial" w:cs="Arial"/>
          <w:b/>
          <w:bCs/>
          <w:sz w:val="32"/>
          <w:szCs w:val="32"/>
        </w:rPr>
        <w:t xml:space="preserve">10 – 19 </w:t>
      </w:r>
      <w:r w:rsidRPr="000A345C">
        <w:rPr>
          <w:rFonts w:ascii="Arial" w:hAnsi="Arial" w:cs="Arial"/>
          <w:b/>
          <w:bCs/>
          <w:sz w:val="32"/>
          <w:szCs w:val="32"/>
        </w:rPr>
        <w:t>человек</w:t>
      </w:r>
      <w:r w:rsidRPr="000A345C">
        <w:rPr>
          <w:rFonts w:ascii="Arial" w:hAnsi="Arial" w:cs="Arial"/>
          <w:b/>
          <w:sz w:val="32"/>
          <w:szCs w:val="32"/>
        </w:rPr>
        <w:t>)</w:t>
      </w:r>
      <w:r w:rsidRPr="000A345C">
        <w:rPr>
          <w:rFonts w:ascii="Arial" w:hAnsi="Arial" w:cs="Arial"/>
          <w:b/>
          <w:sz w:val="32"/>
          <w:szCs w:val="32"/>
        </w:rPr>
        <w:br/>
      </w:r>
    </w:p>
    <w:p w:rsidR="000C152F" w:rsidRDefault="000C152F" w:rsidP="000C152F"/>
    <w:p w:rsidR="00FE2D13" w:rsidRDefault="00FE2D13"/>
    <w:sectPr w:rsidR="00FE2D13" w:rsidSect="00A97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52F"/>
    <w:rsid w:val="00013A82"/>
    <w:rsid w:val="000C152F"/>
    <w:rsid w:val="0037450F"/>
    <w:rsid w:val="00E816EB"/>
    <w:rsid w:val="00EA2CF7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C152F"/>
    <w:pPr>
      <w:keepNext/>
      <w:shd w:val="clear" w:color="auto" w:fill="FFFFFF"/>
      <w:autoSpaceDE w:val="0"/>
      <w:autoSpaceDN w:val="0"/>
      <w:adjustRightInd w:val="0"/>
      <w:outlineLvl w:val="5"/>
    </w:pPr>
    <w:rPr>
      <w:rFonts w:ascii="Arial" w:hAnsi="Arial" w:cs="Arial"/>
      <w:i/>
      <w:iCs/>
      <w:color w:val="000000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C152F"/>
    <w:rPr>
      <w:rFonts w:ascii="Arial" w:eastAsia="Times New Roman" w:hAnsi="Arial" w:cs="Arial"/>
      <w:i/>
      <w:iCs/>
      <w:color w:val="000000"/>
      <w:sz w:val="26"/>
      <w:szCs w:val="18"/>
      <w:shd w:val="clear" w:color="auto" w:fill="FFFFFF"/>
      <w:lang w:eastAsia="ru-RU"/>
    </w:rPr>
  </w:style>
  <w:style w:type="character" w:styleId="a3">
    <w:name w:val="Hyperlink"/>
    <w:rsid w:val="000C152F"/>
    <w:rPr>
      <w:color w:val="0000FF"/>
      <w:u w:val="single"/>
    </w:rPr>
  </w:style>
  <w:style w:type="paragraph" w:styleId="a4">
    <w:name w:val="Title"/>
    <w:basedOn w:val="a"/>
    <w:link w:val="a5"/>
    <w:qFormat/>
    <w:rsid w:val="000C152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C1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qFormat/>
    <w:rsid w:val="000C152F"/>
    <w:rPr>
      <w:b/>
      <w:bCs/>
    </w:rPr>
  </w:style>
  <w:style w:type="character" w:styleId="a7">
    <w:name w:val="Emphasis"/>
    <w:basedOn w:val="a0"/>
    <w:qFormat/>
    <w:rsid w:val="000C152F"/>
    <w:rPr>
      <w:i/>
      <w:iCs/>
    </w:rPr>
  </w:style>
  <w:style w:type="character" w:customStyle="1" w:styleId="apple-converted-space">
    <w:name w:val="apple-converted-space"/>
    <w:basedOn w:val="a0"/>
    <w:rsid w:val="000C152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1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ziktou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ho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ho.b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rfyonik@mail.ru" TargetMode="External"/><Relationship Id="rId9" Type="http://schemas.openxmlformats.org/officeDocument/2006/relationships/hyperlink" Target="http://www.mh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Иващенко</dc:creator>
  <cp:lastModifiedBy>Елена Иващенко</cp:lastModifiedBy>
  <cp:revision>2</cp:revision>
  <dcterms:created xsi:type="dcterms:W3CDTF">2017-02-22T08:09:00Z</dcterms:created>
  <dcterms:modified xsi:type="dcterms:W3CDTF">2017-02-22T08:22:00Z</dcterms:modified>
</cp:coreProperties>
</file>