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8" w:rsidRPr="004D4878" w:rsidRDefault="004D4878" w:rsidP="004D4878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База отдыха «Изумруд» </w:t>
      </w:r>
      <w:proofErr w:type="spellStart"/>
      <w:r w:rsidRPr="004D487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|Затока</w:t>
      </w:r>
      <w:proofErr w:type="spellEnd"/>
      <w:r w:rsidRPr="004D487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 xml:space="preserve"> 2018   </w:t>
      </w:r>
    </w:p>
    <w:tbl>
      <w:tblPr>
        <w:tblpPr w:leftFromText="180" w:rightFromText="180" w:vertAnchor="text" w:horzAnchor="page" w:tblpX="1182" w:tblpY="2771"/>
        <w:tblW w:w="103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270"/>
        <w:gridCol w:w="1136"/>
        <w:gridCol w:w="2004"/>
        <w:gridCol w:w="1437"/>
        <w:gridCol w:w="1332"/>
        <w:gridCol w:w="1889"/>
        <w:gridCol w:w="1257"/>
      </w:tblGrid>
      <w:tr w:rsidR="004D4878" w:rsidRPr="004D4878" w:rsidTr="004D4878">
        <w:tc>
          <w:tcPr>
            <w:tcW w:w="1270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Дата выезда   </w:t>
            </w:r>
          </w:p>
        </w:tc>
        <w:tc>
          <w:tcPr>
            <w:tcW w:w="1136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Кол-во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дней /ночей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на море</w:t>
            </w: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  Вариант размещения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Взрослые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Дети до 16 лет  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Доп.  место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раскладушка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Дети до 4хлет лет без места и питания</w:t>
            </w:r>
          </w:p>
        </w:tc>
      </w:tr>
      <w:tr w:rsidR="004D4878" w:rsidRPr="004D4878" w:rsidTr="004D4878">
        <w:tc>
          <w:tcPr>
            <w:tcW w:w="127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08.06-20.06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18.06-30.06</w:t>
            </w:r>
          </w:p>
        </w:tc>
        <w:tc>
          <w:tcPr>
            <w:tcW w:w="1136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4-х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127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28.06-10.07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4-х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220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127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08.07-20.07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18.07-30.07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28.07-09.08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07.08-19.08</w:t>
            </w:r>
          </w:p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17.08-29.08</w:t>
            </w:r>
          </w:p>
        </w:tc>
        <w:tc>
          <w:tcPr>
            <w:tcW w:w="1136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270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4-х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270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1270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val="ru-RU" w:eastAsia="ru-RU" w:bidi="ar-SA"/>
              </w:rPr>
              <w:t>27.08-08.09</w:t>
            </w:r>
          </w:p>
        </w:tc>
        <w:tc>
          <w:tcPr>
            <w:tcW w:w="1136" w:type="dxa"/>
            <w:vMerge w:val="restart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11/10</w:t>
            </w: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2-х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4D4878" w:rsidRPr="004D4878" w:rsidTr="004D4878"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EEEEEE"/>
            <w:vAlign w:val="center"/>
            <w:hideMark/>
          </w:tcPr>
          <w:p w:rsidR="004D4878" w:rsidRPr="004D4878" w:rsidRDefault="004D4878" w:rsidP="004D487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4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4-х местный стандарт</w:t>
            </w:r>
          </w:p>
        </w:tc>
        <w:tc>
          <w:tcPr>
            <w:tcW w:w="143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185</w:t>
            </w:r>
          </w:p>
        </w:tc>
        <w:tc>
          <w:tcPr>
            <w:tcW w:w="1332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175</w:t>
            </w:r>
          </w:p>
        </w:tc>
        <w:tc>
          <w:tcPr>
            <w:tcW w:w="1889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257" w:type="dxa"/>
            <w:tcBorders>
              <w:top w:val="single" w:sz="6" w:space="0" w:color="E3E0E0"/>
              <w:left w:val="single" w:sz="6" w:space="0" w:color="E3E0E0"/>
              <w:bottom w:val="single" w:sz="6" w:space="0" w:color="E3E0E0"/>
              <w:right w:val="single" w:sz="6" w:space="0" w:color="E3E0E0"/>
            </w:tcBorders>
            <w:shd w:val="clear" w:color="auto" w:fill="F4F4E8"/>
            <w:tcMar>
              <w:top w:w="54" w:type="dxa"/>
              <w:left w:w="109" w:type="dxa"/>
              <w:bottom w:w="54" w:type="dxa"/>
              <w:right w:w="109" w:type="dxa"/>
            </w:tcMar>
            <w:hideMark/>
          </w:tcPr>
          <w:p w:rsidR="004D4878" w:rsidRPr="004D4878" w:rsidRDefault="004D4878" w:rsidP="004D4878">
            <w:pPr>
              <w:spacing w:after="68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4D487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ru-RU" w:eastAsia="ru-RU" w:bidi="ar-SA"/>
              </w:rPr>
              <w:t>70</w:t>
            </w:r>
          </w:p>
        </w:tc>
      </w:tr>
    </w:tbl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Приглашаем всех провести свой летний отдых на одном из наиболее развивающихся курортов Черноморского побережья – Затоке. Уникальность курорта заключается в том, что Затока – песчаная коса, созданная самой природой, и омывается с Юга волнами Черного моря, а с севера – пресными водами </w:t>
      </w:r>
      <w:proofErr w:type="spellStart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Шаболатского</w:t>
      </w:r>
      <w:proofErr w:type="spell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и Днестровского лиманов, ветры которых привлекают большое количество любителей виндсерфинга и </w:t>
      </w:r>
      <w:proofErr w:type="spellStart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кайтсерфинга</w:t>
      </w:r>
      <w:proofErr w:type="spell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. Курорт знаменит своими мелководными пляжами, безопасными для купания, золотистым кварцевым песком, позагорать на котором едут со всех уголков бывшего постсоветского пространства. А соленый запах ветра, что веет с моря, содержит большое количество сероводорода и йода, которые так необходимы городскому жителю …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К Вашим услугам базы отдыха «Изумруд», </w:t>
      </w:r>
      <w:proofErr w:type="gramStart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расположенная</w:t>
      </w:r>
      <w:proofErr w:type="gramEnd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 на 1-й линии у моря.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 На относительно небольшой закрытой территории гармонично разместились три современных, построенных по последним </w:t>
      </w:r>
      <w:proofErr w:type="gramStart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архитектурным проектам</w:t>
      </w:r>
      <w:proofErr w:type="gram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спальных корпуса. Здесь все радует глаз: зеленая трава и цветы на клумбах, деревья, дающие тень в летний зной и, конечно же, морская панорама. </w:t>
      </w: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База отдыха расположена в самом «сердце» Солнечного района Затоки.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 К Вашим услугам на базе кафе с вкусными домашними 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lastRenderedPageBreak/>
        <w:t>блюдами и бар-пиццерия на пляже. При желании весь перечень блюд можно заказать в номер. Вблизи базы отдыха к Вашим услугам бары, дискотеки, рестораны. На пляже Вам предложат топчаны, водные скутера и велосипеды, батуты и надувные горки, прокатиться на «банане» или полетать на парашюте. Все это привлекает любителей активного отдыха.  В магазинчиках Вы найдете все, что необходимо для отдыха, сувениры, подарки…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Комфортность номеров дает возможность расслабиться после шумно проведенного дня, а море, расположенное почти у самого забора базы отдыха, успокоит и привлечет любителей ночных гуляний.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Без ложной скромности можем сказать: здесь прекрасно чувствуют себя и влюбленные пары, и  семьи с детьми, и люди более преклонного возраста.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Размещение</w:t>
      </w:r>
      <w:proofErr w:type="gramStart"/>
      <w:r w:rsidRPr="004D487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 xml:space="preserve"> :</w:t>
      </w:r>
      <w:proofErr w:type="gram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2х местные номера и 4хместные номера.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val="ru-RU" w:eastAsia="ru-RU" w:bidi="ar-SA"/>
        </w:rPr>
        <w:t>В каждом номере к Вашим услугам: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  двуспальная кровать ; в 4х местном номере (двуспальная кровать,  диван + </w:t>
      </w:r>
      <w:proofErr w:type="gramStart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диван</w:t>
      </w:r>
      <w:proofErr w:type="gram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)., кондиционер </w:t>
      </w:r>
      <w:proofErr w:type="spellStart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сплит</w:t>
      </w:r>
      <w:proofErr w:type="spell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;холодильник ;телевизор (кабельное ТВ) ;электрочайник, сейф (за доп. плату); ковровое покрытие; санузел с душевой кабиной; ручной фен, просторный балкон.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В номерах предусмотрена ежедневная уборка. Холодное и горячее водоснабжение круглосуточно. </w:t>
      </w:r>
    </w:p>
    <w:p w:rsidR="004D4878" w:rsidRPr="004D4878" w:rsidRDefault="004D4878" w:rsidP="004D4878">
      <w:pPr>
        <w:spacing w:after="68" w:line="240" w:lineRule="auto"/>
        <w:ind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Расчетный час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 Заезд 13:00, выезд до 11:00</w:t>
      </w:r>
    </w:p>
    <w:p w:rsidR="004D4878" w:rsidRPr="004D4878" w:rsidRDefault="004D4878" w:rsidP="004D4878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Стоимость тура в </w:t>
      </w:r>
      <w:proofErr w:type="spellStart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usd</w:t>
      </w:r>
      <w:proofErr w:type="spellEnd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 </w:t>
      </w:r>
      <w:proofErr w:type="gramStart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 xml:space="preserve">(  </w:t>
      </w:r>
      <w:proofErr w:type="gramEnd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Оплата по курсу Национального Банка РБ ) :</w:t>
      </w:r>
    </w:p>
    <w:p w:rsidR="004D4878" w:rsidRPr="004D4878" w:rsidRDefault="004D4878" w:rsidP="004D4878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4D4878" w:rsidRPr="004D4878" w:rsidRDefault="004D4878" w:rsidP="004D4878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Туристическая услуга</w:t>
      </w:r>
      <w:r w:rsidRPr="004D487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  </w:t>
      </w:r>
      <w:r w:rsidRPr="004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взрослые -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</w:t>
      </w:r>
      <w:r w:rsidRPr="004D487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50,00 руб</w:t>
      </w:r>
      <w:r w:rsidRPr="004D4878">
        <w:rPr>
          <w:rFonts w:ascii="Times New Roman" w:eastAsia="Times New Roman" w:hAnsi="Times New Roman" w:cs="Times New Roman"/>
          <w:color w:val="993366"/>
          <w:sz w:val="24"/>
          <w:szCs w:val="24"/>
          <w:lang w:val="ru-RU" w:eastAsia="ru-RU" w:bidi="ar-SA"/>
        </w:rPr>
        <w:t>.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, </w:t>
      </w:r>
      <w:r w:rsidRPr="004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дети до 16 лет 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- </w:t>
      </w:r>
      <w:r w:rsidRPr="004D4878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val="ru-RU" w:eastAsia="ru-RU" w:bidi="ar-SA"/>
        </w:rPr>
        <w:t>30,00 руб.</w:t>
      </w:r>
    </w:p>
    <w:p w:rsidR="004D4878" w:rsidRPr="004D4878" w:rsidRDefault="004D4878" w:rsidP="004D487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4D4878" w:rsidRPr="004D4878" w:rsidRDefault="004D4878" w:rsidP="004D4878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Стоимость включает: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 Проезд  автобусом, проживание   11 дней/10  ночей,  пользование пляжем, услуга по подбору и бронированию тура.</w:t>
      </w:r>
    </w:p>
    <w:p w:rsidR="004D4878" w:rsidRPr="004D4878" w:rsidRDefault="004D4878" w:rsidP="004D4878">
      <w:pPr>
        <w:spacing w:after="68" w:line="240" w:lineRule="auto"/>
        <w:ind w:firstLine="0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За дополнительную плату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, по желанию: экскурсионное обслуживание, медицинская </w:t>
      </w:r>
      <w:proofErr w:type="spellStart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страховка</w:t>
      </w:r>
      <w:proofErr w:type="gramStart"/>
      <w:r w:rsidRPr="004D487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 w:eastAsia="ru-RU" w:bidi="ar-SA"/>
        </w:rPr>
        <w:t>,</w:t>
      </w:r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т</w:t>
      </w:r>
      <w:proofErr w:type="gram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>уристический</w:t>
      </w:r>
      <w:proofErr w:type="spellEnd"/>
      <w:r w:rsidRPr="004D4878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  <w:t xml:space="preserve"> сбор (согласно Закона Налогового Кодекса Украины от 02.12.2010 № 2755 и решения местного совета) в размере 1% от стоимости проживания</w:t>
      </w:r>
    </w:p>
    <w:p w:rsidR="004D4878" w:rsidRPr="004D4878" w:rsidRDefault="004D4878" w:rsidP="004D4878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ru-RU" w:eastAsia="ru-RU" w:bidi="ar-SA"/>
        </w:rPr>
        <w:t> </w:t>
      </w:r>
    </w:p>
    <w:p w:rsidR="004D4878" w:rsidRPr="004D4878" w:rsidRDefault="004D4878" w:rsidP="004D4878">
      <w:pPr>
        <w:spacing w:after="68" w:line="240" w:lineRule="auto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 w:bidi="ar-SA"/>
        </w:rPr>
      </w:pPr>
      <w:r w:rsidRPr="004D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Места в автобусе распределяются по дате оформления</w:t>
      </w:r>
    </w:p>
    <w:p w:rsidR="005745B1" w:rsidRPr="00491FDA" w:rsidRDefault="005745B1">
      <w:pPr>
        <w:rPr>
          <w:lang w:val="ru-RU"/>
        </w:rPr>
      </w:pPr>
    </w:p>
    <w:sectPr w:rsidR="005745B1" w:rsidRPr="00491FDA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FDA"/>
    <w:rsid w:val="00121900"/>
    <w:rsid w:val="00491FDA"/>
    <w:rsid w:val="004D4878"/>
    <w:rsid w:val="005745B1"/>
    <w:rsid w:val="007061DE"/>
    <w:rsid w:val="00C4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91FD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Address"/>
    <w:basedOn w:val="a"/>
    <w:link w:val="HTML0"/>
    <w:uiPriority w:val="99"/>
    <w:semiHidden/>
    <w:unhideWhenUsed/>
    <w:rsid w:val="00491FDA"/>
    <w:pPr>
      <w:spacing w:after="0" w:line="240" w:lineRule="auto"/>
      <w:ind w:firstLine="0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491FDA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2018-02-02T09:32:00Z</dcterms:created>
  <dcterms:modified xsi:type="dcterms:W3CDTF">2018-02-02T09:32:00Z</dcterms:modified>
</cp:coreProperties>
</file>