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04C" w:rsidRPr="000C3342" w:rsidRDefault="0051304C" w:rsidP="0051304C">
      <w:pPr>
        <w:pStyle w:val="a3"/>
        <w:ind w:left="-284"/>
        <w:jc w:val="center"/>
        <w:rPr>
          <w:rFonts w:ascii="Arial" w:hAnsi="Arial" w:cs="Arial"/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-390525</wp:posOffset>
            </wp:positionH>
            <wp:positionV relativeFrom="paragraph">
              <wp:posOffset>-367665</wp:posOffset>
            </wp:positionV>
            <wp:extent cx="1108710" cy="1108710"/>
            <wp:effectExtent l="0" t="0" r="0" b="0"/>
            <wp:wrapNone/>
            <wp:docPr id="1" name="Рисунок 1" descr="Описание: Логотип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Логотип-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10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i/>
        </w:rPr>
        <w:t xml:space="preserve">                           </w:t>
      </w:r>
      <w:r w:rsidRPr="000C3342">
        <w:rPr>
          <w:rFonts w:ascii="Arial" w:hAnsi="Arial" w:cs="Arial"/>
          <w:b/>
          <w:i/>
        </w:rPr>
        <w:t>Общество  с  ограниченной    ответственностью      «</w:t>
      </w:r>
      <w:proofErr w:type="spellStart"/>
      <w:r w:rsidRPr="000C3342">
        <w:rPr>
          <w:rFonts w:ascii="Arial" w:hAnsi="Arial" w:cs="Arial"/>
          <w:b/>
          <w:i/>
        </w:rPr>
        <w:t>РайдоТур</w:t>
      </w:r>
      <w:proofErr w:type="spellEnd"/>
      <w:r w:rsidRPr="000C3342">
        <w:rPr>
          <w:rFonts w:ascii="Arial" w:hAnsi="Arial" w:cs="Arial"/>
          <w:b/>
          <w:i/>
        </w:rPr>
        <w:t>»</w:t>
      </w:r>
    </w:p>
    <w:p w:rsidR="0051304C" w:rsidRDefault="0051304C" w:rsidP="0051304C">
      <w:pPr>
        <w:pStyle w:val="a3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</w:t>
      </w:r>
      <w:r w:rsidRPr="000C3342">
        <w:rPr>
          <w:rFonts w:ascii="Arial" w:hAnsi="Arial" w:cs="Arial"/>
          <w:b/>
          <w:i/>
        </w:rPr>
        <w:t xml:space="preserve">Республика Беларусь 210026, </w:t>
      </w:r>
      <w:proofErr w:type="spellStart"/>
      <w:r w:rsidRPr="000C3342">
        <w:rPr>
          <w:rFonts w:ascii="Arial" w:hAnsi="Arial" w:cs="Arial"/>
          <w:b/>
          <w:i/>
        </w:rPr>
        <w:t>г</w:t>
      </w:r>
      <w:proofErr w:type="gramStart"/>
      <w:r w:rsidRPr="000C3342">
        <w:rPr>
          <w:rFonts w:ascii="Arial" w:hAnsi="Arial" w:cs="Arial"/>
          <w:b/>
          <w:i/>
        </w:rPr>
        <w:t>.В</w:t>
      </w:r>
      <w:proofErr w:type="gramEnd"/>
      <w:r w:rsidRPr="000C3342">
        <w:rPr>
          <w:rFonts w:ascii="Arial" w:hAnsi="Arial" w:cs="Arial"/>
          <w:b/>
          <w:i/>
        </w:rPr>
        <w:t>итебск</w:t>
      </w:r>
      <w:proofErr w:type="spellEnd"/>
      <w:r w:rsidRPr="000C3342">
        <w:rPr>
          <w:rFonts w:ascii="Arial" w:hAnsi="Arial" w:cs="Arial"/>
          <w:b/>
          <w:i/>
        </w:rPr>
        <w:t xml:space="preserve">, </w:t>
      </w:r>
      <w:proofErr w:type="spellStart"/>
      <w:r w:rsidRPr="000C3342">
        <w:rPr>
          <w:rFonts w:ascii="Arial" w:hAnsi="Arial" w:cs="Arial"/>
          <w:b/>
          <w:i/>
        </w:rPr>
        <w:t>ул.Толстого</w:t>
      </w:r>
      <w:proofErr w:type="spellEnd"/>
      <w:r w:rsidRPr="000C3342">
        <w:rPr>
          <w:rFonts w:ascii="Arial" w:hAnsi="Arial" w:cs="Arial"/>
          <w:b/>
          <w:i/>
        </w:rPr>
        <w:t>, д.4, комн.27,</w:t>
      </w:r>
    </w:p>
    <w:p w:rsidR="0051304C" w:rsidRPr="000C3342" w:rsidRDefault="0051304C" w:rsidP="0051304C">
      <w:pPr>
        <w:pStyle w:val="a3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</w:t>
      </w:r>
      <w:r w:rsidRPr="000C3342">
        <w:rPr>
          <w:rFonts w:ascii="Arial" w:hAnsi="Arial" w:cs="Arial"/>
          <w:b/>
          <w:i/>
        </w:rPr>
        <w:t>УНП 391355985</w:t>
      </w:r>
      <w:r>
        <w:rPr>
          <w:rFonts w:ascii="Arial" w:hAnsi="Arial" w:cs="Arial"/>
          <w:b/>
          <w:i/>
        </w:rPr>
        <w:t>,</w:t>
      </w:r>
    </w:p>
    <w:p w:rsidR="0051304C" w:rsidRPr="000C3342" w:rsidRDefault="0051304C" w:rsidP="0051304C">
      <w:pPr>
        <w:pStyle w:val="a3"/>
        <w:ind w:left="-284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            </w:t>
      </w:r>
      <w:r w:rsidRPr="000C3342">
        <w:rPr>
          <w:rFonts w:ascii="Arial" w:hAnsi="Arial" w:cs="Arial"/>
          <w:b/>
          <w:i/>
        </w:rPr>
        <w:t xml:space="preserve">тел. +375 (212)358635, </w:t>
      </w:r>
      <w:r>
        <w:rPr>
          <w:rFonts w:ascii="Arial" w:hAnsi="Arial" w:cs="Arial"/>
          <w:b/>
          <w:i/>
        </w:rPr>
        <w:t xml:space="preserve">тел/факс </w:t>
      </w:r>
      <w:r w:rsidRPr="000C3342">
        <w:rPr>
          <w:rFonts w:ascii="Arial" w:hAnsi="Arial" w:cs="Arial"/>
          <w:b/>
          <w:i/>
        </w:rPr>
        <w:t>+375(212)358735</w:t>
      </w:r>
    </w:p>
    <w:p w:rsidR="0051304C" w:rsidRDefault="0051304C" w:rsidP="0051304C">
      <w:pPr>
        <w:shd w:val="clear" w:color="auto" w:fill="FFFFFF"/>
        <w:spacing w:line="240" w:lineRule="auto"/>
        <w:outlineLvl w:val="0"/>
        <w:rPr>
          <w:rFonts w:ascii="Arial" w:eastAsia="Times New Roman" w:hAnsi="Arial" w:cs="Arial"/>
          <w:color w:val="000000"/>
          <w:kern w:val="36"/>
          <w:sz w:val="41"/>
          <w:szCs w:val="41"/>
          <w:lang w:eastAsia="ru-RU"/>
        </w:rPr>
      </w:pPr>
    </w:p>
    <w:p w:rsidR="00A700D1" w:rsidRDefault="005F2910" w:rsidP="005F2910">
      <w:pPr>
        <w:shd w:val="clear" w:color="auto" w:fill="FFFFFF"/>
        <w:spacing w:line="240" w:lineRule="auto"/>
        <w:ind w:left="75"/>
        <w:jc w:val="center"/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</w:pPr>
      <w:r w:rsidRPr="005F2910">
        <w:rPr>
          <w:rFonts w:ascii="Times New Roman" w:hAnsi="Times New Roman" w:cs="Times New Roman"/>
          <w:b/>
          <w:bCs/>
          <w:color w:val="222222"/>
          <w:sz w:val="36"/>
          <w:szCs w:val="36"/>
          <w:shd w:val="clear" w:color="auto" w:fill="FFFFFF"/>
        </w:rPr>
        <w:t>Вена → Флоренция → Пиза* → Рим → Ватикан → Венеция → Верона* → Краков</w:t>
      </w:r>
    </w:p>
    <w:tbl>
      <w:tblPr>
        <w:tblStyle w:val="aa"/>
        <w:tblW w:w="9932" w:type="dxa"/>
        <w:jc w:val="center"/>
        <w:tblLook w:val="04A0" w:firstRow="1" w:lastRow="0" w:firstColumn="1" w:lastColumn="0" w:noHBand="0" w:noVBand="1"/>
      </w:tblPr>
      <w:tblGrid>
        <w:gridCol w:w="3696"/>
        <w:gridCol w:w="2099"/>
        <w:gridCol w:w="2099"/>
        <w:gridCol w:w="2038"/>
      </w:tblGrid>
      <w:tr w:rsidR="005F2910" w:rsidRPr="005F22F6" w:rsidTr="005F22F6">
        <w:trPr>
          <w:trHeight w:val="528"/>
          <w:jc w:val="center"/>
        </w:trPr>
        <w:tc>
          <w:tcPr>
            <w:tcW w:w="0" w:type="auto"/>
            <w:hideMark/>
          </w:tcPr>
          <w:p w:rsidR="005F2910" w:rsidRPr="005F22F6" w:rsidRDefault="005F22F6" w:rsidP="005F22F6">
            <w:pPr>
              <w:tabs>
                <w:tab w:val="left" w:pos="435"/>
                <w:tab w:val="center" w:pos="176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5F22F6"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Дата тура</w:t>
            </w:r>
          </w:p>
        </w:tc>
        <w:tc>
          <w:tcPr>
            <w:tcW w:w="0" w:type="auto"/>
            <w:hideMark/>
          </w:tcPr>
          <w:p w:rsidR="005F22F6" w:rsidRPr="005F22F6" w:rsidRDefault="005F22F6" w:rsidP="005F22F6">
            <w:pPr>
              <w:jc w:val="center"/>
              <w:rPr>
                <w:rStyle w:val="offer-price"/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5F22F6">
              <w:rPr>
                <w:rStyle w:val="offer-price"/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Стоимость</w:t>
            </w:r>
          </w:p>
          <w:p w:rsidR="005F22F6" w:rsidRPr="005F22F6" w:rsidRDefault="005F22F6" w:rsidP="005F22F6">
            <w:pPr>
              <w:jc w:val="center"/>
              <w:rPr>
                <w:rStyle w:val="offer-price"/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5F22F6">
              <w:rPr>
                <w:rStyle w:val="offer-price"/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Взрослый</w:t>
            </w:r>
          </w:p>
          <w:p w:rsidR="005F2910" w:rsidRPr="005F22F6" w:rsidRDefault="005F2910" w:rsidP="005F22F6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:rsidR="005F22F6" w:rsidRPr="005F22F6" w:rsidRDefault="005F22F6" w:rsidP="005F22F6">
            <w:pPr>
              <w:jc w:val="center"/>
              <w:rPr>
                <w:rStyle w:val="offer-price"/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5F22F6">
              <w:rPr>
                <w:rStyle w:val="offer-price"/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Стоимость</w:t>
            </w:r>
          </w:p>
          <w:p w:rsidR="005F2910" w:rsidRPr="005F22F6" w:rsidRDefault="005F22F6" w:rsidP="005F22F6">
            <w:pPr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r w:rsidRPr="005F22F6">
              <w:rPr>
                <w:rStyle w:val="offer-price"/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Детский</w:t>
            </w:r>
          </w:p>
        </w:tc>
        <w:tc>
          <w:tcPr>
            <w:tcW w:w="0" w:type="auto"/>
            <w:hideMark/>
          </w:tcPr>
          <w:p w:rsidR="005F2910" w:rsidRPr="005F22F6" w:rsidRDefault="005F22F6" w:rsidP="005F2910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222222"/>
                <w:sz w:val="20"/>
                <w:szCs w:val="20"/>
              </w:rPr>
            </w:pPr>
            <w:proofErr w:type="spellStart"/>
            <w:r w:rsidRPr="005F22F6">
              <w:rPr>
                <w:rStyle w:val="offer-price"/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Тур</w:t>
            </w:r>
            <w:proofErr w:type="gramStart"/>
            <w:r w:rsidRPr="005F22F6">
              <w:rPr>
                <w:rStyle w:val="offer-price"/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.у</w:t>
            </w:r>
            <w:proofErr w:type="gramEnd"/>
            <w:r w:rsidRPr="005F22F6">
              <w:rPr>
                <w:rStyle w:val="offer-price"/>
                <w:rFonts w:ascii="Times New Roman" w:hAnsi="Times New Roman" w:cs="Times New Roman"/>
                <w:b/>
                <w:color w:val="222222"/>
                <w:sz w:val="20"/>
                <w:szCs w:val="20"/>
              </w:rPr>
              <w:t>слуга</w:t>
            </w:r>
            <w:proofErr w:type="spellEnd"/>
          </w:p>
        </w:tc>
      </w:tr>
      <w:tr w:rsidR="005F22F6" w:rsidRPr="005F22F6" w:rsidTr="005F22F6">
        <w:trPr>
          <w:trHeight w:val="799"/>
          <w:jc w:val="center"/>
        </w:trPr>
        <w:tc>
          <w:tcPr>
            <w:tcW w:w="0" w:type="auto"/>
          </w:tcPr>
          <w:p w:rsidR="005F22F6" w:rsidRPr="005F22F6" w:rsidRDefault="005F22F6" w:rsidP="005F22F6">
            <w:pPr>
              <w:tabs>
                <w:tab w:val="left" w:pos="435"/>
                <w:tab w:val="center" w:pos="1760"/>
              </w:tabs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F22F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ab/>
            </w:r>
          </w:p>
          <w:p w:rsidR="005F22F6" w:rsidRPr="005F22F6" w:rsidRDefault="005F22F6" w:rsidP="005F22F6">
            <w:pPr>
              <w:tabs>
                <w:tab w:val="left" w:pos="435"/>
                <w:tab w:val="center" w:pos="1760"/>
              </w:tabs>
              <w:spacing w:after="200" w:line="276" w:lineRule="auto"/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F22F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07.03.2018 - 13.03.2018</w:t>
            </w:r>
          </w:p>
        </w:tc>
        <w:tc>
          <w:tcPr>
            <w:tcW w:w="0" w:type="auto"/>
          </w:tcPr>
          <w:p w:rsidR="005F22F6" w:rsidRPr="005F22F6" w:rsidRDefault="005F22F6" w:rsidP="005F22F6">
            <w:pPr>
              <w:spacing w:after="200" w:line="276" w:lineRule="auto"/>
              <w:jc w:val="center"/>
              <w:rPr>
                <w:rStyle w:val="offer-price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F22F6">
              <w:rPr>
                <w:rStyle w:val="offer-price"/>
                <w:rFonts w:ascii="Times New Roman" w:hAnsi="Times New Roman" w:cs="Times New Roman"/>
                <w:color w:val="222222"/>
                <w:sz w:val="20"/>
                <w:szCs w:val="20"/>
              </w:rPr>
              <w:t>593.24 BYN</w:t>
            </w:r>
            <w:r w:rsidRPr="005F22F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5F22F6">
              <w:rPr>
                <w:rStyle w:val="offer-price"/>
                <w:rFonts w:ascii="Times New Roman" w:hAnsi="Times New Roman" w:cs="Times New Roman"/>
                <w:color w:val="222222"/>
                <w:sz w:val="20"/>
                <w:szCs w:val="20"/>
              </w:rPr>
              <w:t>235.00 EUR</w:t>
            </w:r>
          </w:p>
        </w:tc>
        <w:tc>
          <w:tcPr>
            <w:tcW w:w="0" w:type="auto"/>
          </w:tcPr>
          <w:p w:rsidR="005F22F6" w:rsidRPr="005F22F6" w:rsidRDefault="005F22F6" w:rsidP="005F2910">
            <w:pPr>
              <w:jc w:val="center"/>
              <w:rPr>
                <w:rStyle w:val="offer-price"/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5F22F6" w:rsidRPr="005F22F6" w:rsidRDefault="005F22F6" w:rsidP="005F2910">
            <w:pPr>
              <w:spacing w:after="200" w:line="276" w:lineRule="auto"/>
              <w:jc w:val="center"/>
              <w:rPr>
                <w:rStyle w:val="offer-price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F22F6">
              <w:rPr>
                <w:rStyle w:val="offer-price"/>
                <w:rFonts w:ascii="Times New Roman" w:hAnsi="Times New Roman" w:cs="Times New Roman"/>
                <w:color w:val="222222"/>
                <w:sz w:val="20"/>
                <w:szCs w:val="20"/>
              </w:rPr>
              <w:t>593.24 BYN</w:t>
            </w:r>
            <w:r w:rsidRPr="005F22F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5F22F6">
              <w:rPr>
                <w:rStyle w:val="offer-price"/>
                <w:rFonts w:ascii="Times New Roman" w:hAnsi="Times New Roman" w:cs="Times New Roman"/>
                <w:color w:val="222222"/>
                <w:sz w:val="20"/>
                <w:szCs w:val="20"/>
              </w:rPr>
              <w:t>235.00 EUR</w:t>
            </w:r>
          </w:p>
        </w:tc>
        <w:tc>
          <w:tcPr>
            <w:tcW w:w="0" w:type="auto"/>
          </w:tcPr>
          <w:p w:rsidR="005F22F6" w:rsidRPr="005F22F6" w:rsidRDefault="005F22F6" w:rsidP="005F2910">
            <w:pPr>
              <w:jc w:val="center"/>
              <w:rPr>
                <w:rStyle w:val="offer-price"/>
                <w:rFonts w:ascii="Times New Roman" w:hAnsi="Times New Roman" w:cs="Times New Roman"/>
                <w:color w:val="222222"/>
                <w:sz w:val="20"/>
                <w:szCs w:val="20"/>
              </w:rPr>
            </w:pPr>
          </w:p>
          <w:p w:rsidR="005F22F6" w:rsidRPr="005F22F6" w:rsidRDefault="005F22F6" w:rsidP="005F2910">
            <w:pPr>
              <w:spacing w:after="200" w:line="276" w:lineRule="auto"/>
              <w:jc w:val="center"/>
              <w:rPr>
                <w:rStyle w:val="offer-price"/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F22F6">
              <w:rPr>
                <w:rStyle w:val="offer-price"/>
                <w:rFonts w:ascii="Times New Roman" w:hAnsi="Times New Roman" w:cs="Times New Roman"/>
                <w:color w:val="222222"/>
                <w:sz w:val="20"/>
                <w:szCs w:val="20"/>
              </w:rPr>
              <w:t>50.00 BYN</w:t>
            </w:r>
          </w:p>
        </w:tc>
      </w:tr>
      <w:tr w:rsidR="005F2910" w:rsidRPr="005F22F6" w:rsidTr="005F22F6">
        <w:trPr>
          <w:trHeight w:val="551"/>
          <w:jc w:val="center"/>
        </w:trPr>
        <w:tc>
          <w:tcPr>
            <w:tcW w:w="0" w:type="auto"/>
            <w:hideMark/>
          </w:tcPr>
          <w:p w:rsidR="005F2910" w:rsidRPr="005F22F6" w:rsidRDefault="005F2910" w:rsidP="005F291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F22F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24.03.2018 - 30.03.2018</w:t>
            </w:r>
          </w:p>
        </w:tc>
        <w:tc>
          <w:tcPr>
            <w:tcW w:w="0" w:type="auto"/>
            <w:hideMark/>
          </w:tcPr>
          <w:p w:rsidR="005F2910" w:rsidRPr="005F22F6" w:rsidRDefault="005F2910" w:rsidP="005F291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F22F6">
              <w:rPr>
                <w:rStyle w:val="offer-price"/>
                <w:rFonts w:ascii="Times New Roman" w:hAnsi="Times New Roman" w:cs="Times New Roman"/>
                <w:color w:val="222222"/>
                <w:sz w:val="20"/>
                <w:szCs w:val="20"/>
              </w:rPr>
              <w:t>593.24 BYN</w:t>
            </w:r>
            <w:r w:rsidRPr="005F22F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5F22F6">
              <w:rPr>
                <w:rStyle w:val="offer-price"/>
                <w:rFonts w:ascii="Times New Roman" w:hAnsi="Times New Roman" w:cs="Times New Roman"/>
                <w:color w:val="222222"/>
                <w:sz w:val="20"/>
                <w:szCs w:val="20"/>
              </w:rPr>
              <w:t>235.00 EUR</w:t>
            </w:r>
          </w:p>
        </w:tc>
        <w:tc>
          <w:tcPr>
            <w:tcW w:w="0" w:type="auto"/>
            <w:hideMark/>
          </w:tcPr>
          <w:p w:rsidR="005F2910" w:rsidRPr="005F22F6" w:rsidRDefault="005F2910" w:rsidP="005F291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F22F6">
              <w:rPr>
                <w:rStyle w:val="offer-price"/>
                <w:rFonts w:ascii="Times New Roman" w:hAnsi="Times New Roman" w:cs="Times New Roman"/>
                <w:color w:val="222222"/>
                <w:sz w:val="20"/>
                <w:szCs w:val="20"/>
              </w:rPr>
              <w:t>593.24 BYN</w:t>
            </w:r>
            <w:r w:rsidRPr="005F22F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5F22F6">
              <w:rPr>
                <w:rStyle w:val="offer-price"/>
                <w:rFonts w:ascii="Times New Roman" w:hAnsi="Times New Roman" w:cs="Times New Roman"/>
                <w:color w:val="222222"/>
                <w:sz w:val="20"/>
                <w:szCs w:val="20"/>
              </w:rPr>
              <w:t>235.00 EUR</w:t>
            </w:r>
          </w:p>
        </w:tc>
        <w:tc>
          <w:tcPr>
            <w:tcW w:w="0" w:type="auto"/>
            <w:hideMark/>
          </w:tcPr>
          <w:p w:rsidR="005F2910" w:rsidRPr="005F22F6" w:rsidRDefault="005F2910" w:rsidP="005F291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F22F6">
              <w:rPr>
                <w:rStyle w:val="offer-price"/>
                <w:rFonts w:ascii="Times New Roman" w:hAnsi="Times New Roman" w:cs="Times New Roman"/>
                <w:color w:val="222222"/>
                <w:sz w:val="20"/>
                <w:szCs w:val="20"/>
              </w:rPr>
              <w:t>50.00 BYN</w:t>
            </w:r>
          </w:p>
        </w:tc>
      </w:tr>
      <w:tr w:rsidR="005F2910" w:rsidRPr="005F22F6" w:rsidTr="005F22F6">
        <w:trPr>
          <w:trHeight w:val="551"/>
          <w:jc w:val="center"/>
        </w:trPr>
        <w:tc>
          <w:tcPr>
            <w:tcW w:w="0" w:type="auto"/>
            <w:hideMark/>
          </w:tcPr>
          <w:p w:rsidR="005F2910" w:rsidRPr="005F22F6" w:rsidRDefault="005F2910" w:rsidP="005F291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F22F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01.04.2018 - 07.04.2018</w:t>
            </w:r>
          </w:p>
        </w:tc>
        <w:tc>
          <w:tcPr>
            <w:tcW w:w="0" w:type="auto"/>
            <w:hideMark/>
          </w:tcPr>
          <w:p w:rsidR="005F2910" w:rsidRPr="005F22F6" w:rsidRDefault="005F2910" w:rsidP="005F291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F22F6">
              <w:rPr>
                <w:rStyle w:val="offer-price"/>
                <w:rFonts w:ascii="Times New Roman" w:hAnsi="Times New Roman" w:cs="Times New Roman"/>
                <w:color w:val="222222"/>
                <w:sz w:val="20"/>
                <w:szCs w:val="20"/>
              </w:rPr>
              <w:t>593.24 BYN</w:t>
            </w:r>
            <w:r w:rsidRPr="005F22F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5F22F6">
              <w:rPr>
                <w:rStyle w:val="offer-price"/>
                <w:rFonts w:ascii="Times New Roman" w:hAnsi="Times New Roman" w:cs="Times New Roman"/>
                <w:color w:val="222222"/>
                <w:sz w:val="20"/>
                <w:szCs w:val="20"/>
              </w:rPr>
              <w:t>235.00 EUR</w:t>
            </w:r>
          </w:p>
        </w:tc>
        <w:tc>
          <w:tcPr>
            <w:tcW w:w="0" w:type="auto"/>
            <w:hideMark/>
          </w:tcPr>
          <w:p w:rsidR="005F2910" w:rsidRPr="005F22F6" w:rsidRDefault="005F2910" w:rsidP="005F291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F22F6">
              <w:rPr>
                <w:rStyle w:val="offer-price"/>
                <w:rFonts w:ascii="Times New Roman" w:hAnsi="Times New Roman" w:cs="Times New Roman"/>
                <w:color w:val="222222"/>
                <w:sz w:val="20"/>
                <w:szCs w:val="20"/>
              </w:rPr>
              <w:t>593.24 BYN</w:t>
            </w:r>
            <w:r w:rsidRPr="005F22F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5F22F6">
              <w:rPr>
                <w:rStyle w:val="offer-price"/>
                <w:rFonts w:ascii="Times New Roman" w:hAnsi="Times New Roman" w:cs="Times New Roman"/>
                <w:color w:val="222222"/>
                <w:sz w:val="20"/>
                <w:szCs w:val="20"/>
              </w:rPr>
              <w:t>235.00 EUR</w:t>
            </w:r>
          </w:p>
        </w:tc>
        <w:tc>
          <w:tcPr>
            <w:tcW w:w="0" w:type="auto"/>
            <w:hideMark/>
          </w:tcPr>
          <w:p w:rsidR="005F2910" w:rsidRPr="005F22F6" w:rsidRDefault="005F2910" w:rsidP="005F291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F22F6">
              <w:rPr>
                <w:rStyle w:val="offer-price"/>
                <w:rFonts w:ascii="Times New Roman" w:hAnsi="Times New Roman" w:cs="Times New Roman"/>
                <w:color w:val="222222"/>
                <w:sz w:val="20"/>
                <w:szCs w:val="20"/>
              </w:rPr>
              <w:t>50.00 BYN</w:t>
            </w:r>
          </w:p>
        </w:tc>
      </w:tr>
      <w:tr w:rsidR="005F2910" w:rsidRPr="005F22F6" w:rsidTr="005F22F6">
        <w:trPr>
          <w:trHeight w:val="551"/>
          <w:jc w:val="center"/>
        </w:trPr>
        <w:tc>
          <w:tcPr>
            <w:tcW w:w="0" w:type="auto"/>
            <w:hideMark/>
          </w:tcPr>
          <w:p w:rsidR="005F2910" w:rsidRPr="005F22F6" w:rsidRDefault="005F2910" w:rsidP="005F291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F22F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t>03.05.2018 - 09.05.2018</w:t>
            </w:r>
          </w:p>
        </w:tc>
        <w:tc>
          <w:tcPr>
            <w:tcW w:w="0" w:type="auto"/>
            <w:hideMark/>
          </w:tcPr>
          <w:p w:rsidR="005F2910" w:rsidRPr="005F22F6" w:rsidRDefault="005F2910" w:rsidP="005F291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F22F6">
              <w:rPr>
                <w:rStyle w:val="offer-price"/>
                <w:rFonts w:ascii="Times New Roman" w:hAnsi="Times New Roman" w:cs="Times New Roman"/>
                <w:color w:val="222222"/>
                <w:sz w:val="20"/>
                <w:szCs w:val="20"/>
              </w:rPr>
              <w:t>593.24 BYN</w:t>
            </w:r>
            <w:r w:rsidRPr="005F22F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5F22F6">
              <w:rPr>
                <w:rStyle w:val="offer-price"/>
                <w:rFonts w:ascii="Times New Roman" w:hAnsi="Times New Roman" w:cs="Times New Roman"/>
                <w:color w:val="222222"/>
                <w:sz w:val="20"/>
                <w:szCs w:val="20"/>
              </w:rPr>
              <w:t>235.00 EUR</w:t>
            </w:r>
          </w:p>
        </w:tc>
        <w:tc>
          <w:tcPr>
            <w:tcW w:w="0" w:type="auto"/>
            <w:hideMark/>
          </w:tcPr>
          <w:p w:rsidR="005F2910" w:rsidRPr="005F22F6" w:rsidRDefault="005F2910" w:rsidP="005F291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F22F6">
              <w:rPr>
                <w:rStyle w:val="offer-price"/>
                <w:rFonts w:ascii="Times New Roman" w:hAnsi="Times New Roman" w:cs="Times New Roman"/>
                <w:color w:val="222222"/>
                <w:sz w:val="20"/>
                <w:szCs w:val="20"/>
              </w:rPr>
              <w:t>593.24 BYN</w:t>
            </w:r>
            <w:r w:rsidRPr="005F22F6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r w:rsidRPr="005F22F6">
              <w:rPr>
                <w:rStyle w:val="offer-price"/>
                <w:rFonts w:ascii="Times New Roman" w:hAnsi="Times New Roman" w:cs="Times New Roman"/>
                <w:color w:val="222222"/>
                <w:sz w:val="20"/>
                <w:szCs w:val="20"/>
              </w:rPr>
              <w:t>235.00 EUR</w:t>
            </w:r>
          </w:p>
        </w:tc>
        <w:tc>
          <w:tcPr>
            <w:tcW w:w="0" w:type="auto"/>
            <w:hideMark/>
          </w:tcPr>
          <w:p w:rsidR="005F2910" w:rsidRPr="005F22F6" w:rsidRDefault="005F2910" w:rsidP="005F2910">
            <w:pPr>
              <w:jc w:val="center"/>
              <w:rPr>
                <w:rFonts w:ascii="Times New Roman" w:hAnsi="Times New Roman" w:cs="Times New Roman"/>
                <w:color w:val="222222"/>
                <w:sz w:val="20"/>
                <w:szCs w:val="20"/>
              </w:rPr>
            </w:pPr>
            <w:r w:rsidRPr="005F22F6">
              <w:rPr>
                <w:rStyle w:val="offer-price"/>
                <w:rFonts w:ascii="Times New Roman" w:hAnsi="Times New Roman" w:cs="Times New Roman"/>
                <w:color w:val="222222"/>
                <w:sz w:val="20"/>
                <w:szCs w:val="20"/>
              </w:rPr>
              <w:t>50.00 BYN</w:t>
            </w:r>
          </w:p>
        </w:tc>
      </w:tr>
    </w:tbl>
    <w:p w:rsidR="005F2910" w:rsidRDefault="005F2910" w:rsidP="005F2910">
      <w:pPr>
        <w:shd w:val="clear" w:color="auto" w:fill="FFFFFF"/>
        <w:spacing w:line="240" w:lineRule="auto"/>
        <w:ind w:lef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0"/>
        <w:gridCol w:w="8621"/>
      </w:tblGrid>
      <w:tr w:rsidR="005F22F6" w:rsidTr="00D42445">
        <w:tc>
          <w:tcPr>
            <w:tcW w:w="988" w:type="dxa"/>
          </w:tcPr>
          <w:p w:rsidR="005F22F6" w:rsidRPr="009D1315" w:rsidRDefault="005F22F6" w:rsidP="00D42445">
            <w:r>
              <w:rPr>
                <w:lang w:val="en-US"/>
              </w:rPr>
              <w:t xml:space="preserve">1 </w:t>
            </w:r>
            <w:r>
              <w:t>день</w:t>
            </w:r>
          </w:p>
        </w:tc>
        <w:tc>
          <w:tcPr>
            <w:tcW w:w="9468" w:type="dxa"/>
          </w:tcPr>
          <w:p w:rsidR="005F22F6" w:rsidRDefault="005F22F6" w:rsidP="00D42445">
            <w:pPr>
              <w:rPr>
                <w:lang w:val="en-US"/>
              </w:rPr>
            </w:pPr>
            <w:r w:rsidRPr="00290320">
              <w:rPr>
                <w:rFonts w:ascii="Arial" w:hAnsi="Arial" w:cs="Aharoni"/>
                <w:b/>
                <w:bCs/>
                <w:color w:val="0F243E" w:themeColor="text2" w:themeShade="80"/>
                <w:sz w:val="18"/>
                <w:szCs w:val="18"/>
              </w:rPr>
              <w:t>Отправление</w:t>
            </w:r>
            <w:r>
              <w:rPr>
                <w:rFonts w:ascii="Arial" w:hAnsi="Arial" w:cs="Aharoni"/>
                <w:color w:val="0F243E" w:themeColor="text2" w:themeShade="80"/>
                <w:sz w:val="18"/>
                <w:szCs w:val="18"/>
              </w:rPr>
              <w:t xml:space="preserve"> </w:t>
            </w:r>
            <w:r w:rsidRPr="00290320">
              <w:rPr>
                <w:rFonts w:ascii="Arial" w:hAnsi="Arial" w:cs="Aharoni"/>
                <w:b/>
                <w:bCs/>
                <w:color w:val="0F243E" w:themeColor="text2" w:themeShade="80"/>
                <w:sz w:val="18"/>
                <w:szCs w:val="18"/>
              </w:rPr>
              <w:t>из Минска</w:t>
            </w:r>
            <w:r w:rsidRPr="00290320">
              <w:rPr>
                <w:rFonts w:ascii="Arial" w:hAnsi="Arial" w:cs="Aharoni"/>
                <w:color w:val="0F243E" w:themeColor="text2" w:themeShade="80"/>
                <w:sz w:val="18"/>
                <w:szCs w:val="18"/>
              </w:rPr>
              <w:t>. Транзит по территории Беларуси, Польши. </w:t>
            </w:r>
            <w:r w:rsidRPr="00290320">
              <w:rPr>
                <w:rFonts w:ascii="Arial" w:hAnsi="Arial" w:cs="Aharoni"/>
                <w:b/>
                <w:bCs/>
                <w:color w:val="0F243E" w:themeColor="text2" w:themeShade="80"/>
                <w:sz w:val="18"/>
                <w:szCs w:val="18"/>
              </w:rPr>
              <w:t>Ночлег в отеле.</w:t>
            </w:r>
          </w:p>
        </w:tc>
      </w:tr>
      <w:tr w:rsidR="005F22F6" w:rsidTr="00D42445">
        <w:tc>
          <w:tcPr>
            <w:tcW w:w="988" w:type="dxa"/>
          </w:tcPr>
          <w:p w:rsidR="005F22F6" w:rsidRPr="003C5FB1" w:rsidRDefault="005F22F6" w:rsidP="00D42445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C5F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2 день</w:t>
            </w:r>
          </w:p>
        </w:tc>
        <w:tc>
          <w:tcPr>
            <w:tcW w:w="9468" w:type="dxa"/>
          </w:tcPr>
          <w:p w:rsidR="005F22F6" w:rsidRPr="003C5FB1" w:rsidRDefault="005F22F6" w:rsidP="00D42445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  <w:lang w:val="en-US"/>
              </w:rPr>
            </w:pPr>
            <w:r w:rsidRPr="003C5FB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shd w:val="clear" w:color="auto" w:fill="FFFFFF"/>
              </w:rPr>
              <w:t>Завтрак</w:t>
            </w:r>
            <w:r w:rsidRPr="003C5FB1">
              <w:rPr>
                <w:rFonts w:ascii="Arial" w:hAnsi="Arial" w:cs="Arial"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. Отправление в </w:t>
            </w:r>
            <w:r w:rsidRPr="003C5FB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shd w:val="clear" w:color="auto" w:fill="FFFFFF"/>
              </w:rPr>
              <w:t>Австрию</w:t>
            </w:r>
            <w:r w:rsidRPr="003C5FB1">
              <w:rPr>
                <w:rFonts w:ascii="Arial" w:hAnsi="Arial" w:cs="Arial"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. Обзорная экскурсия по </w:t>
            </w:r>
            <w:r w:rsidRPr="003C5FB1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shd w:val="clear" w:color="auto" w:fill="FFFFFF"/>
              </w:rPr>
              <w:t>Вене</w:t>
            </w:r>
            <w:r w:rsidRPr="003C5FB1">
              <w:rPr>
                <w:rFonts w:ascii="Arial" w:hAnsi="Arial" w:cs="Arial"/>
                <w:color w:val="0D0D0D" w:themeColor="text1" w:themeTint="F2"/>
                <w:sz w:val="18"/>
                <w:szCs w:val="18"/>
                <w:shd w:val="clear" w:color="auto" w:fill="FFFFFF"/>
              </w:rPr>
              <w:t xml:space="preserve">. В Вену едут любители оперы, фанаты музеев и просто влюбленные парочки. Этот город по праву считается одним из самых очаровательных центров Европы - город роскошных дворцов, величественных площадей, живописных улочек, окружённый зелёным ожерельем Венского леса. У Вены — двухтысячелетняя история. Благодаря картинным галереям, концертным залам и всемирно известной Венской Опере, город стал культурной столицей Европы. Свободное время. </w:t>
            </w:r>
            <w:r w:rsidRPr="00AC2476">
              <w:rPr>
                <w:rFonts w:ascii="Arial" w:hAnsi="Arial" w:cs="Arial"/>
                <w:b/>
                <w:color w:val="0D0D0D" w:themeColor="text1" w:themeTint="F2"/>
                <w:sz w:val="18"/>
                <w:szCs w:val="18"/>
                <w:shd w:val="clear" w:color="auto" w:fill="FFFFFF"/>
              </w:rPr>
              <w:t>Отправление в Италию</w:t>
            </w:r>
            <w:r w:rsidRPr="003C5FB1">
              <w:rPr>
                <w:rFonts w:ascii="Arial" w:hAnsi="Arial" w:cs="Arial"/>
                <w:color w:val="0D0D0D" w:themeColor="text1" w:themeTint="F2"/>
                <w:sz w:val="18"/>
                <w:szCs w:val="18"/>
                <w:shd w:val="clear" w:color="auto" w:fill="FFFFFF"/>
              </w:rPr>
              <w:t>. Ночной переезд.</w:t>
            </w:r>
          </w:p>
        </w:tc>
      </w:tr>
      <w:tr w:rsidR="005F22F6" w:rsidTr="00D42445">
        <w:tc>
          <w:tcPr>
            <w:tcW w:w="988" w:type="dxa"/>
          </w:tcPr>
          <w:p w:rsidR="005F22F6" w:rsidRPr="003C5FB1" w:rsidRDefault="005F22F6" w:rsidP="00D42445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C5F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3 день</w:t>
            </w:r>
          </w:p>
        </w:tc>
        <w:tc>
          <w:tcPr>
            <w:tcW w:w="9468" w:type="dxa"/>
          </w:tcPr>
          <w:p w:rsidR="005F22F6" w:rsidRPr="009A5E08" w:rsidRDefault="005F22F6" w:rsidP="00D42445">
            <w:pPr>
              <w:jc w:val="both"/>
              <w:rPr>
                <w:rFonts w:ascii="Arial" w:hAnsi="Arial" w:cs="Aharoni"/>
                <w:b/>
                <w:color w:val="000000" w:themeColor="text1"/>
                <w:sz w:val="18"/>
                <w:szCs w:val="18"/>
              </w:rPr>
            </w:pPr>
            <w:r w:rsidRPr="009A5E08">
              <w:rPr>
                <w:rFonts w:ascii="Arial" w:hAnsi="Arial" w:cs="Aharoni"/>
                <w:b/>
                <w:color w:val="000000" w:themeColor="text1"/>
                <w:sz w:val="18"/>
                <w:szCs w:val="18"/>
              </w:rPr>
              <w:t>Прибытие в Италию. Обзорная экскурсия по Флоренции.</w:t>
            </w:r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 xml:space="preserve"> Столица Тосканы и бывшая столица Итальянской Республики Флоренция, расположен на  холмах по берегам реки </w:t>
            </w:r>
            <w:proofErr w:type="spellStart"/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>Арно</w:t>
            </w:r>
            <w:proofErr w:type="spellEnd"/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 xml:space="preserve"> — очень древний город, основанный в 59 году до н. э.  Юлием Цезарем. Город по праву называют родиной Возрождения. Во Флоренции сохранилось великое множество памятников той, величайшей эпохи, причем практически все они сосредоточены в совсем небольшом историческом центре города. По количеству дошедших до нас историко-архитектурных памятников, обширных коллекций произведений искусства Флоренцию по праву считают городом — музеем и называют «Афинами Италии». Возможно посещение </w:t>
            </w:r>
            <w:proofErr w:type="spellStart"/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>Piazzale</w:t>
            </w:r>
            <w:proofErr w:type="spellEnd"/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>degli</w:t>
            </w:r>
            <w:proofErr w:type="spellEnd"/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 xml:space="preserve"> </w:t>
            </w:r>
            <w:proofErr w:type="spellStart"/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>Uffizi</w:t>
            </w:r>
            <w:proofErr w:type="spellEnd"/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 xml:space="preserve"> (за доплату) в свободное время. </w:t>
            </w:r>
          </w:p>
          <w:p w:rsidR="005F22F6" w:rsidRPr="009A5E08" w:rsidRDefault="005F22F6" w:rsidP="00D42445">
            <w:pPr>
              <w:jc w:val="both"/>
              <w:rPr>
                <w:rFonts w:ascii="Arial" w:hAnsi="Arial" w:cs="Aharoni"/>
                <w:b/>
                <w:color w:val="000000" w:themeColor="text1"/>
                <w:sz w:val="18"/>
                <w:szCs w:val="18"/>
              </w:rPr>
            </w:pPr>
            <w:r w:rsidRPr="009A5E08">
              <w:rPr>
                <w:rFonts w:ascii="Arial" w:hAnsi="Arial" w:cs="Aharoni"/>
                <w:b/>
                <w:color w:val="000000" w:themeColor="text1"/>
                <w:sz w:val="18"/>
                <w:szCs w:val="18"/>
              </w:rPr>
              <w:t xml:space="preserve">Для желающих организуется Экскурсия по Пизе </w:t>
            </w:r>
            <w:proofErr w:type="gramStart"/>
            <w:r w:rsidRPr="009A5E08">
              <w:rPr>
                <w:rFonts w:ascii="Arial" w:hAnsi="Arial" w:cs="Aharoni"/>
                <w:b/>
                <w:color w:val="000000" w:themeColor="text1"/>
                <w:sz w:val="18"/>
                <w:szCs w:val="18"/>
              </w:rPr>
              <w:t xml:space="preserve">( </w:t>
            </w:r>
            <w:proofErr w:type="gramEnd"/>
            <w:r w:rsidRPr="009A5E08">
              <w:rPr>
                <w:rFonts w:ascii="Arial" w:hAnsi="Arial" w:cs="Aharoni"/>
                <w:b/>
                <w:color w:val="000000" w:themeColor="text1"/>
                <w:sz w:val="18"/>
                <w:szCs w:val="18"/>
              </w:rPr>
              <w:t>при группе не менее 30 чел).</w:t>
            </w:r>
          </w:p>
          <w:p w:rsidR="005F22F6" w:rsidRPr="009A5E08" w:rsidRDefault="005F22F6" w:rsidP="00D424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E08">
              <w:rPr>
                <w:rFonts w:ascii="Arial" w:hAnsi="Arial" w:cs="Aharoni"/>
                <w:b/>
                <w:color w:val="000000" w:themeColor="text1"/>
                <w:sz w:val="18"/>
                <w:szCs w:val="18"/>
              </w:rPr>
              <w:t>Ночлег в отеле.</w:t>
            </w:r>
          </w:p>
        </w:tc>
      </w:tr>
      <w:tr w:rsidR="005F22F6" w:rsidTr="00D42445">
        <w:tc>
          <w:tcPr>
            <w:tcW w:w="988" w:type="dxa"/>
          </w:tcPr>
          <w:p w:rsidR="005F22F6" w:rsidRPr="003C5FB1" w:rsidRDefault="005F22F6" w:rsidP="00D42445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C5F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4 день</w:t>
            </w:r>
          </w:p>
        </w:tc>
        <w:tc>
          <w:tcPr>
            <w:tcW w:w="9468" w:type="dxa"/>
          </w:tcPr>
          <w:p w:rsidR="005F22F6" w:rsidRPr="009A5E08" w:rsidRDefault="005F22F6" w:rsidP="00D42445">
            <w:pPr>
              <w:jc w:val="both"/>
              <w:rPr>
                <w:rFonts w:ascii="Arial" w:hAnsi="Arial" w:cs="Aharoni"/>
                <w:color w:val="000000" w:themeColor="text1"/>
                <w:sz w:val="18"/>
                <w:szCs w:val="18"/>
              </w:rPr>
            </w:pPr>
            <w:r w:rsidRPr="009A5E08">
              <w:rPr>
                <w:rFonts w:ascii="Arial" w:hAnsi="Arial" w:cs="Aharoni"/>
                <w:b/>
                <w:color w:val="000000" w:themeColor="text1"/>
                <w:sz w:val="18"/>
                <w:szCs w:val="18"/>
              </w:rPr>
              <w:t>Завтрак. Выезд в Рим.</w:t>
            </w:r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 xml:space="preserve"> </w:t>
            </w:r>
            <w:r w:rsidRPr="009A5E08">
              <w:rPr>
                <w:rFonts w:ascii="Arial" w:hAnsi="Arial" w:cs="Aharoni"/>
                <w:b/>
                <w:color w:val="000000" w:themeColor="text1"/>
                <w:sz w:val="18"/>
                <w:szCs w:val="18"/>
              </w:rPr>
              <w:t>Пешеходная экскурсия по Риму.</w:t>
            </w:r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 xml:space="preserve"> Рим — один из самых красивых городов мира, политический и экономический центр не только Италии, но и всего Европейского Сообщества. C точки зрения туриста, это собрание великого множества достопримечательностей с мировым именем, расположенных в удобной близости друг от друга. Сегодня Рим — один старейших и один из самых посещаемых городов мира, благодаря огромному сосредоточию исторических и архитектурных памятников разных эпох. Центр города полностью входит в список Всемирного наследия ЮНЕСКО. Пройдя сквозь толщу веков, «Вечный город» донес до нас величие дворцов и соборов, мощь средневековых замков и серебряную музыку фонтанов эпохи Барокко. Теперь каждый турист знает, что «все дороги ведут в Рим», и старается хотя бы однажды посетить этот город. </w:t>
            </w:r>
            <w:r w:rsidRPr="009A5E08">
              <w:rPr>
                <w:rFonts w:ascii="Arial" w:hAnsi="Arial" w:cs="Aharoni"/>
                <w:b/>
                <w:color w:val="000000" w:themeColor="text1"/>
                <w:sz w:val="18"/>
                <w:szCs w:val="18"/>
              </w:rPr>
              <w:t xml:space="preserve">Посещение Ватикана( собора </w:t>
            </w:r>
            <w:proofErr w:type="spellStart"/>
            <w:r w:rsidRPr="009A5E08">
              <w:rPr>
                <w:rFonts w:ascii="Arial" w:hAnsi="Arial" w:cs="Aharoni"/>
                <w:b/>
                <w:color w:val="000000" w:themeColor="text1"/>
                <w:sz w:val="18"/>
                <w:szCs w:val="18"/>
              </w:rPr>
              <w:t>Св</w:t>
            </w:r>
            <w:proofErr w:type="gramStart"/>
            <w:r w:rsidRPr="009A5E08">
              <w:rPr>
                <w:rFonts w:ascii="Arial" w:hAnsi="Arial" w:cs="Aharoni"/>
                <w:b/>
                <w:color w:val="000000" w:themeColor="text1"/>
                <w:sz w:val="18"/>
                <w:szCs w:val="18"/>
              </w:rPr>
              <w:t>.П</w:t>
            </w:r>
            <w:proofErr w:type="gramEnd"/>
            <w:r w:rsidRPr="009A5E08">
              <w:rPr>
                <w:rFonts w:ascii="Arial" w:hAnsi="Arial" w:cs="Aharoni"/>
                <w:b/>
                <w:color w:val="000000" w:themeColor="text1"/>
                <w:sz w:val="18"/>
                <w:szCs w:val="18"/>
              </w:rPr>
              <w:t>етра</w:t>
            </w:r>
            <w:proofErr w:type="spellEnd"/>
            <w:r w:rsidRPr="009A5E08">
              <w:rPr>
                <w:rFonts w:ascii="Arial" w:hAnsi="Arial" w:cs="Aharoni"/>
                <w:b/>
                <w:color w:val="000000" w:themeColor="text1"/>
                <w:sz w:val="18"/>
                <w:szCs w:val="18"/>
              </w:rPr>
              <w:t>)</w:t>
            </w:r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 xml:space="preserve"> - самое миниатюрное государство мира, резиденция папы Римского. </w:t>
            </w:r>
          </w:p>
          <w:p w:rsidR="005F22F6" w:rsidRPr="009A5E08" w:rsidRDefault="005F22F6" w:rsidP="00D42445">
            <w:pPr>
              <w:jc w:val="both"/>
              <w:rPr>
                <w:rFonts w:ascii="Arial" w:hAnsi="Arial" w:cs="Aharoni"/>
                <w:color w:val="000000" w:themeColor="text1"/>
                <w:sz w:val="18"/>
                <w:szCs w:val="18"/>
              </w:rPr>
            </w:pPr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 xml:space="preserve">Для желающих  от 30 человек организуются </w:t>
            </w:r>
            <w:proofErr w:type="spellStart"/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>доп</w:t>
            </w:r>
            <w:proofErr w:type="gramStart"/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>.э</w:t>
            </w:r>
            <w:proofErr w:type="gramEnd"/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>кскурсии</w:t>
            </w:r>
            <w:proofErr w:type="spellEnd"/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 xml:space="preserve"> :”Галереи Ватикана», «Вилла </w:t>
            </w:r>
            <w:proofErr w:type="spellStart"/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>Боргезе</w:t>
            </w:r>
            <w:proofErr w:type="spellEnd"/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 xml:space="preserve">»( доплата: </w:t>
            </w:r>
            <w:proofErr w:type="spellStart"/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>билет+гид</w:t>
            </w:r>
            <w:proofErr w:type="spellEnd"/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>)   и т.п.</w:t>
            </w:r>
          </w:p>
          <w:p w:rsidR="005F22F6" w:rsidRPr="009A5E08" w:rsidRDefault="005F22F6" w:rsidP="00D424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>Н</w:t>
            </w:r>
            <w:r w:rsidRPr="009A5E08">
              <w:rPr>
                <w:rFonts w:ascii="Arial" w:hAnsi="Arial" w:cs="Aharoni"/>
                <w:b/>
                <w:color w:val="000000" w:themeColor="text1"/>
                <w:sz w:val="18"/>
                <w:szCs w:val="18"/>
              </w:rPr>
              <w:t>очлег в отеле.</w:t>
            </w:r>
          </w:p>
        </w:tc>
      </w:tr>
      <w:tr w:rsidR="005F22F6" w:rsidTr="00D42445">
        <w:tc>
          <w:tcPr>
            <w:tcW w:w="988" w:type="dxa"/>
          </w:tcPr>
          <w:p w:rsidR="005F22F6" w:rsidRPr="003C5FB1" w:rsidRDefault="005F22F6" w:rsidP="00D42445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C5F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5 день</w:t>
            </w:r>
          </w:p>
        </w:tc>
        <w:tc>
          <w:tcPr>
            <w:tcW w:w="9468" w:type="dxa"/>
          </w:tcPr>
          <w:p w:rsidR="005F22F6" w:rsidRPr="009A5E08" w:rsidRDefault="005F22F6" w:rsidP="00D42445">
            <w:pPr>
              <w:jc w:val="both"/>
              <w:rPr>
                <w:rFonts w:ascii="Arial" w:hAnsi="Arial" w:cs="Aharoni"/>
                <w:color w:val="000000" w:themeColor="text1"/>
                <w:sz w:val="18"/>
                <w:szCs w:val="18"/>
              </w:rPr>
            </w:pPr>
            <w:r w:rsidRPr="009A5E08">
              <w:rPr>
                <w:rFonts w:ascii="Arial" w:hAnsi="Arial" w:cs="Aharoni"/>
                <w:b/>
                <w:color w:val="000000" w:themeColor="text1"/>
                <w:sz w:val="18"/>
                <w:szCs w:val="18"/>
              </w:rPr>
              <w:t>Завтрак. Для желающих от 30 человек организуется Экскурсия по Вероне*</w:t>
            </w:r>
            <w:proofErr w:type="gramStart"/>
            <w:r w:rsidRPr="009A5E08">
              <w:rPr>
                <w:rFonts w:ascii="Arial" w:hAnsi="Arial" w:cs="Aharoni"/>
                <w:b/>
                <w:color w:val="000000" w:themeColor="text1"/>
                <w:sz w:val="18"/>
                <w:szCs w:val="18"/>
              </w:rPr>
              <w:t xml:space="preserve">( </w:t>
            </w:r>
            <w:proofErr w:type="gramEnd"/>
            <w:r w:rsidRPr="009A5E08">
              <w:rPr>
                <w:rFonts w:ascii="Arial" w:hAnsi="Arial" w:cs="Aharoni"/>
                <w:b/>
                <w:color w:val="000000" w:themeColor="text1"/>
                <w:sz w:val="18"/>
                <w:szCs w:val="18"/>
              </w:rPr>
              <w:t xml:space="preserve">доплата: </w:t>
            </w:r>
            <w:proofErr w:type="spellStart"/>
            <w:r w:rsidRPr="009A5E08">
              <w:rPr>
                <w:rFonts w:ascii="Arial" w:hAnsi="Arial" w:cs="Aharoni"/>
                <w:b/>
                <w:color w:val="000000" w:themeColor="text1"/>
                <w:sz w:val="18"/>
                <w:szCs w:val="18"/>
              </w:rPr>
              <w:t>трансфер+гид</w:t>
            </w:r>
            <w:proofErr w:type="spellEnd"/>
            <w:r w:rsidRPr="009A5E08">
              <w:rPr>
                <w:rFonts w:ascii="Arial" w:hAnsi="Arial" w:cs="Aharoni"/>
                <w:b/>
                <w:color w:val="000000" w:themeColor="text1"/>
                <w:sz w:val="18"/>
                <w:szCs w:val="18"/>
              </w:rPr>
              <w:t>) Прибытие в Венецию.</w:t>
            </w:r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 xml:space="preserve"> </w:t>
            </w:r>
            <w:r w:rsidRPr="009A5E08">
              <w:rPr>
                <w:rFonts w:ascii="Arial" w:hAnsi="Arial" w:cs="Aharoni"/>
                <w:b/>
                <w:color w:val="000000" w:themeColor="text1"/>
                <w:sz w:val="18"/>
                <w:szCs w:val="18"/>
              </w:rPr>
              <w:t>Обзорная экскурсия по Венеции</w:t>
            </w:r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 xml:space="preserve">. Венеция, столица области </w:t>
            </w:r>
            <w:proofErr w:type="spellStart"/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>Венето</w:t>
            </w:r>
            <w:proofErr w:type="spellEnd"/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 xml:space="preserve">, построена на берегу одноимённой лагуны на 122 островах Адриатического моря, связанных 400 мостами. Это настоящий город-памятник, где абсолютно любое здание может претендовать на звание </w:t>
            </w:r>
            <w:proofErr w:type="gramStart"/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>исторического</w:t>
            </w:r>
            <w:proofErr w:type="gramEnd"/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 xml:space="preserve">. </w:t>
            </w:r>
            <w:proofErr w:type="gramStart"/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 xml:space="preserve">Поэтому неудивительно, что вся старая часть Венеции и </w:t>
            </w:r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lastRenderedPageBreak/>
              <w:t>ее лагуна включены в Список всемирного наследия ЮНЕСКО.</w:t>
            </w:r>
            <w:proofErr w:type="gramEnd"/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 xml:space="preserve"> </w:t>
            </w:r>
            <w:proofErr w:type="gramStart"/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 xml:space="preserve">Сам по себе город на воде - уже достопримечательность, но кроме архитектурного чуда, выраженного в органичном сочетании сохранившихся старинных зданий с причудливой витиеватостью каналов, лодочного транспорта и артистичных </w:t>
            </w:r>
            <w:proofErr w:type="spellStart"/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>гандольеров</w:t>
            </w:r>
            <w:proofErr w:type="spellEnd"/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>, стоит обратить внимание на специфику венецианского искусства, представленного в зодчестве и изобразительном искусстве.</w:t>
            </w:r>
            <w:proofErr w:type="gramEnd"/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 xml:space="preserve"> Свободное время. Возможность катания на гондолах, посещение мастерской стеклодувов. </w:t>
            </w:r>
          </w:p>
          <w:p w:rsidR="005F22F6" w:rsidRPr="009A5E08" w:rsidRDefault="005F22F6" w:rsidP="00D424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 xml:space="preserve">Для желающих от 20 человек дополнительные  экскурсии по </w:t>
            </w:r>
            <w:proofErr w:type="spellStart"/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>Венеции</w:t>
            </w:r>
            <w:proofErr w:type="gramStart"/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>.</w:t>
            </w:r>
            <w:r w:rsidRPr="009A5E08">
              <w:rPr>
                <w:rFonts w:ascii="Arial" w:hAnsi="Arial" w:cs="Aharoni"/>
                <w:b/>
                <w:color w:val="000000" w:themeColor="text1"/>
                <w:sz w:val="18"/>
                <w:szCs w:val="18"/>
              </w:rPr>
              <w:t>Н</w:t>
            </w:r>
            <w:proofErr w:type="gramEnd"/>
            <w:r w:rsidRPr="009A5E08">
              <w:rPr>
                <w:rFonts w:ascii="Arial" w:hAnsi="Arial" w:cs="Aharoni"/>
                <w:b/>
                <w:color w:val="000000" w:themeColor="text1"/>
                <w:sz w:val="18"/>
                <w:szCs w:val="18"/>
              </w:rPr>
              <w:t>очной</w:t>
            </w:r>
            <w:proofErr w:type="spellEnd"/>
            <w:r w:rsidRPr="009A5E08">
              <w:rPr>
                <w:rFonts w:ascii="Arial" w:hAnsi="Arial" w:cs="Aharoni"/>
                <w:b/>
                <w:color w:val="000000" w:themeColor="text1"/>
                <w:sz w:val="18"/>
                <w:szCs w:val="18"/>
              </w:rPr>
              <w:t xml:space="preserve"> переезд.</w:t>
            </w:r>
          </w:p>
        </w:tc>
      </w:tr>
      <w:tr w:rsidR="005F22F6" w:rsidTr="00D42445">
        <w:tc>
          <w:tcPr>
            <w:tcW w:w="988" w:type="dxa"/>
          </w:tcPr>
          <w:p w:rsidR="005F22F6" w:rsidRPr="003C5FB1" w:rsidRDefault="005F22F6" w:rsidP="00D42445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C5F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lastRenderedPageBreak/>
              <w:t>6 день</w:t>
            </w:r>
          </w:p>
        </w:tc>
        <w:tc>
          <w:tcPr>
            <w:tcW w:w="9468" w:type="dxa"/>
          </w:tcPr>
          <w:p w:rsidR="005F22F6" w:rsidRPr="009A5E08" w:rsidRDefault="005F22F6" w:rsidP="00D42445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9A5E08">
              <w:rPr>
                <w:rFonts w:ascii="Arial" w:hAnsi="Arial" w:cs="Arial"/>
                <w:color w:val="000000" w:themeColor="text1"/>
                <w:sz w:val="18"/>
                <w:szCs w:val="18"/>
              </w:rPr>
              <w:br/>
            </w:r>
            <w:r w:rsidRPr="009A5E08">
              <w:rPr>
                <w:rFonts w:ascii="Arial" w:hAnsi="Arial" w:cs="Aharoni"/>
                <w:b/>
                <w:color w:val="000000" w:themeColor="text1"/>
                <w:sz w:val="18"/>
                <w:szCs w:val="18"/>
              </w:rPr>
              <w:t xml:space="preserve">Прибытие в Краков. </w:t>
            </w:r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 xml:space="preserve">Свободное время. Посещение торгового центра. Для желающих от 30 человек организация  дополнительных экскурсий по Кракову. </w:t>
            </w:r>
            <w:r w:rsidRPr="009A5E08">
              <w:rPr>
                <w:rFonts w:ascii="Arial" w:hAnsi="Arial" w:cs="Aharoni"/>
                <w:b/>
                <w:color w:val="000000" w:themeColor="text1"/>
                <w:sz w:val="18"/>
                <w:szCs w:val="18"/>
              </w:rPr>
              <w:t>Ночлег в отеле в Польше.</w:t>
            </w:r>
          </w:p>
        </w:tc>
      </w:tr>
      <w:tr w:rsidR="005F22F6" w:rsidTr="00D42445">
        <w:tc>
          <w:tcPr>
            <w:tcW w:w="988" w:type="dxa"/>
          </w:tcPr>
          <w:p w:rsidR="005F22F6" w:rsidRPr="003C5FB1" w:rsidRDefault="005F22F6" w:rsidP="00D42445">
            <w:pPr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</w:pPr>
            <w:r w:rsidRPr="003C5FB1">
              <w:rPr>
                <w:rFonts w:ascii="Arial" w:hAnsi="Arial" w:cs="Arial"/>
                <w:color w:val="0D0D0D" w:themeColor="text1" w:themeTint="F2"/>
                <w:sz w:val="18"/>
                <w:szCs w:val="18"/>
              </w:rPr>
              <w:t>7 день</w:t>
            </w:r>
          </w:p>
        </w:tc>
        <w:tc>
          <w:tcPr>
            <w:tcW w:w="9468" w:type="dxa"/>
          </w:tcPr>
          <w:p w:rsidR="005F22F6" w:rsidRPr="009A5E08" w:rsidRDefault="005F22F6" w:rsidP="00D42445">
            <w:pPr>
              <w:rPr>
                <w:rFonts w:ascii="Arial" w:hAnsi="Arial" w:cs="Arial"/>
                <w:color w:val="000000" w:themeColor="text1"/>
                <w:sz w:val="18"/>
                <w:szCs w:val="18"/>
                <w:lang w:val="en-US"/>
              </w:rPr>
            </w:pPr>
            <w:r w:rsidRPr="009A5E08">
              <w:rPr>
                <w:rFonts w:ascii="Arial" w:hAnsi="Arial" w:cs="Aharoni"/>
                <w:b/>
                <w:color w:val="000000" w:themeColor="text1"/>
                <w:sz w:val="18"/>
                <w:szCs w:val="18"/>
              </w:rPr>
              <w:t xml:space="preserve">Прибытие в Краков. </w:t>
            </w:r>
            <w:r w:rsidRPr="009A5E08">
              <w:rPr>
                <w:rFonts w:ascii="Arial" w:hAnsi="Arial" w:cs="Aharoni"/>
                <w:color w:val="000000" w:themeColor="text1"/>
                <w:sz w:val="18"/>
                <w:szCs w:val="18"/>
              </w:rPr>
              <w:t xml:space="preserve">Свободное время. Посещение торгового центра. Для желающих от 30 человек организация  дополнительных экскурсий по Кракову. </w:t>
            </w:r>
            <w:r w:rsidRPr="009A5E08">
              <w:rPr>
                <w:rFonts w:ascii="Arial" w:hAnsi="Arial" w:cs="Aharoni"/>
                <w:b/>
                <w:color w:val="000000" w:themeColor="text1"/>
                <w:sz w:val="18"/>
                <w:szCs w:val="18"/>
              </w:rPr>
              <w:t>Ночлег в отеле в Польше.</w:t>
            </w:r>
          </w:p>
        </w:tc>
      </w:tr>
    </w:tbl>
    <w:p w:rsidR="005F22F6" w:rsidRDefault="005F22F6" w:rsidP="005F2910">
      <w:pPr>
        <w:shd w:val="clear" w:color="auto" w:fill="FFFFFF"/>
        <w:spacing w:line="240" w:lineRule="auto"/>
        <w:ind w:lef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3"/>
        <w:gridCol w:w="4808"/>
      </w:tblGrid>
      <w:tr w:rsidR="005F22F6" w:rsidRPr="009260C5" w:rsidTr="00D42445">
        <w:tc>
          <w:tcPr>
            <w:tcW w:w="5228" w:type="dxa"/>
          </w:tcPr>
          <w:p w:rsidR="005F22F6" w:rsidRDefault="005F22F6" w:rsidP="00D424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22F6" w:rsidRPr="009260C5" w:rsidRDefault="005F22F6" w:rsidP="00D424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0C5">
              <w:rPr>
                <w:rFonts w:ascii="Arial" w:hAnsi="Arial" w:cs="Arial"/>
                <w:b/>
                <w:sz w:val="18"/>
                <w:szCs w:val="18"/>
              </w:rPr>
              <w:t>В стоимость тура включено</w:t>
            </w:r>
          </w:p>
        </w:tc>
        <w:tc>
          <w:tcPr>
            <w:tcW w:w="5228" w:type="dxa"/>
          </w:tcPr>
          <w:p w:rsidR="005F22F6" w:rsidRDefault="005F22F6" w:rsidP="00D424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F22F6" w:rsidRPr="009260C5" w:rsidRDefault="005F22F6" w:rsidP="00D4244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260C5">
              <w:rPr>
                <w:rFonts w:ascii="Arial" w:hAnsi="Arial" w:cs="Arial"/>
                <w:b/>
                <w:sz w:val="18"/>
                <w:szCs w:val="18"/>
              </w:rPr>
              <w:t>Оплачивается дополнительно</w:t>
            </w:r>
          </w:p>
        </w:tc>
      </w:tr>
      <w:tr w:rsidR="005F22F6" w:rsidRPr="0023423B" w:rsidTr="00D42445">
        <w:tc>
          <w:tcPr>
            <w:tcW w:w="5228" w:type="dxa"/>
          </w:tcPr>
          <w:p w:rsidR="005F22F6" w:rsidRPr="0023423B" w:rsidRDefault="005F22F6" w:rsidP="00D42445">
            <w:pPr>
              <w:shd w:val="clear" w:color="auto" w:fill="FFFFFF"/>
              <w:spacing w:after="345"/>
              <w:contextualSpacing/>
              <w:rPr>
                <w:rFonts w:ascii="Arial" w:hAnsi="Arial" w:cs="Arial"/>
                <w:sz w:val="18"/>
                <w:szCs w:val="18"/>
              </w:rPr>
            </w:pPr>
            <w:r w:rsidRPr="0023423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-проезд автобусом </w:t>
            </w:r>
            <w:proofErr w:type="spellStart"/>
            <w:r w:rsidRPr="0023423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еврокласса</w:t>
            </w:r>
            <w:proofErr w:type="spellEnd"/>
            <w:proofErr w:type="gramStart"/>
            <w:r w:rsidRPr="0023423B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23423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-</w:t>
            </w:r>
            <w:proofErr w:type="gramEnd"/>
            <w:r w:rsidRPr="0023423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обзорные экскурсии по маршруту</w:t>
            </w:r>
            <w:r w:rsidRPr="0023423B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23423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-проживание в отелях 2*/3* по маршруту в 2-3х местных номерах</w:t>
            </w:r>
            <w:r w:rsidRPr="0023423B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23423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-завтраки в транзитных отелях</w:t>
            </w:r>
            <w:r w:rsidRPr="0023423B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</w:p>
        </w:tc>
        <w:tc>
          <w:tcPr>
            <w:tcW w:w="5228" w:type="dxa"/>
          </w:tcPr>
          <w:p w:rsidR="005F22F6" w:rsidRPr="0023423B" w:rsidRDefault="005F22F6" w:rsidP="00D42445">
            <w:pPr>
              <w:shd w:val="clear" w:color="auto" w:fill="FFFFFF"/>
              <w:spacing w:after="345"/>
              <w:contextualSpacing/>
              <w:rPr>
                <w:rFonts w:ascii="Arial" w:hAnsi="Arial" w:cs="Arial"/>
                <w:color w:val="4A442A" w:themeColor="background2" w:themeShade="40"/>
                <w:sz w:val="18"/>
                <w:szCs w:val="18"/>
                <w:shd w:val="clear" w:color="auto" w:fill="FFFFFF"/>
              </w:rPr>
            </w:pPr>
            <w:r w:rsidRPr="0023423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-туристическая услуга </w:t>
            </w:r>
            <w:r w:rsidRPr="00086129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50</w:t>
            </w:r>
            <w:r w:rsidRPr="0023423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 xml:space="preserve"> BYN, в </w:t>
            </w:r>
            <w:proofErr w:type="spellStart"/>
            <w:r w:rsidRPr="0023423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т.ч</w:t>
            </w:r>
            <w:proofErr w:type="spellEnd"/>
            <w:r w:rsidRPr="0023423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. НДС (20%)</w:t>
            </w:r>
            <w:r w:rsidRPr="0023423B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23423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-консульский сбор + мед. страховка</w:t>
            </w:r>
            <w:proofErr w:type="gramStart"/>
            <w:r w:rsidRPr="0023423B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23423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-</w:t>
            </w:r>
            <w:proofErr w:type="gramEnd"/>
            <w:r w:rsidRPr="0023423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билет на водный катер в Венеции</w:t>
            </w:r>
            <w:r w:rsidRPr="0023423B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23423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-входные билеты</w:t>
            </w:r>
            <w:r w:rsidRPr="0023423B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23423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-проезд на транспорте</w:t>
            </w:r>
            <w:r w:rsidRPr="0023423B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 w:rsidRPr="0023423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-наушники для экскурсий (города, музеи)</w:t>
            </w:r>
            <w:r w:rsidRPr="0023423B">
              <w:rPr>
                <w:rFonts w:ascii="Arial" w:hAnsi="Arial" w:cs="Arial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-д</w:t>
            </w:r>
            <w:r w:rsidRPr="0023423B">
              <w:rPr>
                <w:rFonts w:ascii="Arial" w:hAnsi="Arial" w:cs="Arial"/>
                <w:color w:val="333333"/>
                <w:sz w:val="18"/>
                <w:szCs w:val="18"/>
                <w:shd w:val="clear" w:color="auto" w:fill="FFFFFF"/>
              </w:rPr>
              <w:t>оплата за одноместное размещение</w:t>
            </w:r>
          </w:p>
        </w:tc>
      </w:tr>
    </w:tbl>
    <w:p w:rsidR="005F22F6" w:rsidRPr="005F2910" w:rsidRDefault="005F22F6" w:rsidP="005F2910">
      <w:pPr>
        <w:shd w:val="clear" w:color="auto" w:fill="FFFFFF"/>
        <w:spacing w:line="240" w:lineRule="auto"/>
        <w:ind w:left="75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bookmarkStart w:id="0" w:name="_GoBack"/>
      <w:bookmarkEnd w:id="0"/>
    </w:p>
    <w:sectPr w:rsidR="005F22F6" w:rsidRPr="005F2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517DE"/>
    <w:multiLevelType w:val="multilevel"/>
    <w:tmpl w:val="9EBE6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AFA3C62"/>
    <w:multiLevelType w:val="multilevel"/>
    <w:tmpl w:val="73A01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5A650A"/>
    <w:multiLevelType w:val="multilevel"/>
    <w:tmpl w:val="E36A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03B7B"/>
    <w:multiLevelType w:val="multilevel"/>
    <w:tmpl w:val="3AB0D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3F85595"/>
    <w:multiLevelType w:val="multilevel"/>
    <w:tmpl w:val="F70E9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7A00687"/>
    <w:multiLevelType w:val="multilevel"/>
    <w:tmpl w:val="134A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0C56729"/>
    <w:multiLevelType w:val="multilevel"/>
    <w:tmpl w:val="AC96A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CA244C"/>
    <w:multiLevelType w:val="multilevel"/>
    <w:tmpl w:val="6C9C2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5B82FAF"/>
    <w:multiLevelType w:val="multilevel"/>
    <w:tmpl w:val="23609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0E90FAB"/>
    <w:multiLevelType w:val="multilevel"/>
    <w:tmpl w:val="7354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7502C21"/>
    <w:multiLevelType w:val="multilevel"/>
    <w:tmpl w:val="3E6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7631BAC"/>
    <w:multiLevelType w:val="multilevel"/>
    <w:tmpl w:val="BB82D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3EA17614"/>
    <w:multiLevelType w:val="multilevel"/>
    <w:tmpl w:val="497EB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165F2B"/>
    <w:multiLevelType w:val="multilevel"/>
    <w:tmpl w:val="99CA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607A53"/>
    <w:multiLevelType w:val="multilevel"/>
    <w:tmpl w:val="1FD0F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3B3764E"/>
    <w:multiLevelType w:val="multilevel"/>
    <w:tmpl w:val="DC0C3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A7A6671"/>
    <w:multiLevelType w:val="multilevel"/>
    <w:tmpl w:val="91AE6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3326939"/>
    <w:multiLevelType w:val="multilevel"/>
    <w:tmpl w:val="E10E7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4E2B3C"/>
    <w:multiLevelType w:val="multilevel"/>
    <w:tmpl w:val="949E1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56960842"/>
    <w:multiLevelType w:val="multilevel"/>
    <w:tmpl w:val="D56E9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576212E5"/>
    <w:multiLevelType w:val="multilevel"/>
    <w:tmpl w:val="30E41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C405F85"/>
    <w:multiLevelType w:val="multilevel"/>
    <w:tmpl w:val="810C1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3EC2DB3"/>
    <w:multiLevelType w:val="multilevel"/>
    <w:tmpl w:val="D7848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65E01DE"/>
    <w:multiLevelType w:val="multilevel"/>
    <w:tmpl w:val="A0A8D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B3A5D46"/>
    <w:multiLevelType w:val="multilevel"/>
    <w:tmpl w:val="1650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090102D"/>
    <w:multiLevelType w:val="multilevel"/>
    <w:tmpl w:val="A8CA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1B28A0"/>
    <w:multiLevelType w:val="multilevel"/>
    <w:tmpl w:val="819A6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4D7261C"/>
    <w:multiLevelType w:val="multilevel"/>
    <w:tmpl w:val="91C24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77BA7D30"/>
    <w:multiLevelType w:val="hybridMultilevel"/>
    <w:tmpl w:val="EC66C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85236A2"/>
    <w:multiLevelType w:val="multilevel"/>
    <w:tmpl w:val="36000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7DD9522E"/>
    <w:multiLevelType w:val="multilevel"/>
    <w:tmpl w:val="FA1C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6"/>
  </w:num>
  <w:num w:numId="5">
    <w:abstractNumId w:val="3"/>
  </w:num>
  <w:num w:numId="6">
    <w:abstractNumId w:val="22"/>
  </w:num>
  <w:num w:numId="7">
    <w:abstractNumId w:val="16"/>
  </w:num>
  <w:num w:numId="8">
    <w:abstractNumId w:val="29"/>
  </w:num>
  <w:num w:numId="9">
    <w:abstractNumId w:val="12"/>
  </w:num>
  <w:num w:numId="10">
    <w:abstractNumId w:val="19"/>
  </w:num>
  <w:num w:numId="11">
    <w:abstractNumId w:val="1"/>
  </w:num>
  <w:num w:numId="12">
    <w:abstractNumId w:val="9"/>
  </w:num>
  <w:num w:numId="13">
    <w:abstractNumId w:val="0"/>
  </w:num>
  <w:num w:numId="14">
    <w:abstractNumId w:val="5"/>
  </w:num>
  <w:num w:numId="15">
    <w:abstractNumId w:val="25"/>
  </w:num>
  <w:num w:numId="16">
    <w:abstractNumId w:val="20"/>
  </w:num>
  <w:num w:numId="17">
    <w:abstractNumId w:val="7"/>
  </w:num>
  <w:num w:numId="18">
    <w:abstractNumId w:val="27"/>
  </w:num>
  <w:num w:numId="19">
    <w:abstractNumId w:val="26"/>
  </w:num>
  <w:num w:numId="20">
    <w:abstractNumId w:val="4"/>
  </w:num>
  <w:num w:numId="21">
    <w:abstractNumId w:val="2"/>
  </w:num>
  <w:num w:numId="22">
    <w:abstractNumId w:val="21"/>
  </w:num>
  <w:num w:numId="23">
    <w:abstractNumId w:val="30"/>
  </w:num>
  <w:num w:numId="24">
    <w:abstractNumId w:val="13"/>
  </w:num>
  <w:num w:numId="25">
    <w:abstractNumId w:val="24"/>
  </w:num>
  <w:num w:numId="26">
    <w:abstractNumId w:val="11"/>
  </w:num>
  <w:num w:numId="27">
    <w:abstractNumId w:val="28"/>
  </w:num>
  <w:num w:numId="28">
    <w:abstractNumId w:val="23"/>
  </w:num>
  <w:num w:numId="29">
    <w:abstractNumId w:val="8"/>
  </w:num>
  <w:num w:numId="30">
    <w:abstractNumId w:val="18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04C"/>
    <w:rsid w:val="000D1B9A"/>
    <w:rsid w:val="002A5256"/>
    <w:rsid w:val="004921C7"/>
    <w:rsid w:val="0051304C"/>
    <w:rsid w:val="00556B93"/>
    <w:rsid w:val="005F22F6"/>
    <w:rsid w:val="005F2910"/>
    <w:rsid w:val="008262B0"/>
    <w:rsid w:val="00927764"/>
    <w:rsid w:val="00A700D1"/>
    <w:rsid w:val="00BB6F77"/>
    <w:rsid w:val="00DA2D7D"/>
    <w:rsid w:val="00DD3614"/>
    <w:rsid w:val="00D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3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0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13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0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1304C"/>
    <w:rPr>
      <w:b/>
      <w:bCs/>
    </w:rPr>
  </w:style>
  <w:style w:type="character" w:customStyle="1" w:styleId="tn">
    <w:name w:val="t_n"/>
    <w:basedOn w:val="a0"/>
    <w:rsid w:val="0051304C"/>
  </w:style>
  <w:style w:type="character" w:customStyle="1" w:styleId="prs">
    <w:name w:val="pr_s"/>
    <w:basedOn w:val="a0"/>
    <w:rsid w:val="0051304C"/>
  </w:style>
  <w:style w:type="character" w:customStyle="1" w:styleId="tus">
    <w:name w:val="t_us"/>
    <w:basedOn w:val="a0"/>
    <w:rsid w:val="0051304C"/>
  </w:style>
  <w:style w:type="character" w:styleId="a5">
    <w:name w:val="Emphasis"/>
    <w:basedOn w:val="a0"/>
    <w:uiPriority w:val="20"/>
    <w:qFormat/>
    <w:rsid w:val="0051304C"/>
    <w:rPr>
      <w:i/>
      <w:iCs/>
    </w:rPr>
  </w:style>
  <w:style w:type="character" w:styleId="a6">
    <w:name w:val="Hyperlink"/>
    <w:basedOn w:val="a0"/>
    <w:uiPriority w:val="99"/>
    <w:semiHidden/>
    <w:unhideWhenUsed/>
    <w:rsid w:val="0051304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1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04C"/>
    <w:rPr>
      <w:rFonts w:ascii="Tahoma" w:hAnsi="Tahoma" w:cs="Tahoma"/>
      <w:sz w:val="16"/>
      <w:szCs w:val="16"/>
    </w:rPr>
  </w:style>
  <w:style w:type="character" w:customStyle="1" w:styleId="vctta-title-text">
    <w:name w:val="vc_tta-title-text"/>
    <w:basedOn w:val="a0"/>
    <w:rsid w:val="00A700D1"/>
  </w:style>
  <w:style w:type="paragraph" w:customStyle="1" w:styleId="p14">
    <w:name w:val="p14"/>
    <w:basedOn w:val="a"/>
    <w:rsid w:val="0055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27764"/>
  </w:style>
  <w:style w:type="character" w:customStyle="1" w:styleId="s4">
    <w:name w:val="s4"/>
    <w:basedOn w:val="a0"/>
    <w:rsid w:val="00927764"/>
  </w:style>
  <w:style w:type="character" w:customStyle="1" w:styleId="s5">
    <w:name w:val="s5"/>
    <w:basedOn w:val="a0"/>
    <w:rsid w:val="00927764"/>
  </w:style>
  <w:style w:type="character" w:customStyle="1" w:styleId="s3">
    <w:name w:val="s3"/>
    <w:basedOn w:val="a0"/>
    <w:rsid w:val="00927764"/>
  </w:style>
  <w:style w:type="character" w:customStyle="1" w:styleId="offer-price">
    <w:name w:val="offer-price"/>
    <w:basedOn w:val="a0"/>
    <w:rsid w:val="005F2910"/>
  </w:style>
  <w:style w:type="table" w:styleId="aa">
    <w:name w:val="Table Grid"/>
    <w:basedOn w:val="a1"/>
    <w:uiPriority w:val="39"/>
    <w:rsid w:val="005F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130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13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304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5130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1304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51304C"/>
    <w:rPr>
      <w:b/>
      <w:bCs/>
    </w:rPr>
  </w:style>
  <w:style w:type="character" w:customStyle="1" w:styleId="tn">
    <w:name w:val="t_n"/>
    <w:basedOn w:val="a0"/>
    <w:rsid w:val="0051304C"/>
  </w:style>
  <w:style w:type="character" w:customStyle="1" w:styleId="prs">
    <w:name w:val="pr_s"/>
    <w:basedOn w:val="a0"/>
    <w:rsid w:val="0051304C"/>
  </w:style>
  <w:style w:type="character" w:customStyle="1" w:styleId="tus">
    <w:name w:val="t_us"/>
    <w:basedOn w:val="a0"/>
    <w:rsid w:val="0051304C"/>
  </w:style>
  <w:style w:type="character" w:styleId="a5">
    <w:name w:val="Emphasis"/>
    <w:basedOn w:val="a0"/>
    <w:uiPriority w:val="20"/>
    <w:qFormat/>
    <w:rsid w:val="0051304C"/>
    <w:rPr>
      <w:i/>
      <w:iCs/>
    </w:rPr>
  </w:style>
  <w:style w:type="character" w:styleId="a6">
    <w:name w:val="Hyperlink"/>
    <w:basedOn w:val="a0"/>
    <w:uiPriority w:val="99"/>
    <w:semiHidden/>
    <w:unhideWhenUsed/>
    <w:rsid w:val="0051304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513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130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304C"/>
    <w:rPr>
      <w:rFonts w:ascii="Tahoma" w:hAnsi="Tahoma" w:cs="Tahoma"/>
      <w:sz w:val="16"/>
      <w:szCs w:val="16"/>
    </w:rPr>
  </w:style>
  <w:style w:type="character" w:customStyle="1" w:styleId="vctta-title-text">
    <w:name w:val="vc_tta-title-text"/>
    <w:basedOn w:val="a0"/>
    <w:rsid w:val="00A700D1"/>
  </w:style>
  <w:style w:type="paragraph" w:customStyle="1" w:styleId="p14">
    <w:name w:val="p14"/>
    <w:basedOn w:val="a"/>
    <w:rsid w:val="00556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927764"/>
  </w:style>
  <w:style w:type="character" w:customStyle="1" w:styleId="s4">
    <w:name w:val="s4"/>
    <w:basedOn w:val="a0"/>
    <w:rsid w:val="00927764"/>
  </w:style>
  <w:style w:type="character" w:customStyle="1" w:styleId="s5">
    <w:name w:val="s5"/>
    <w:basedOn w:val="a0"/>
    <w:rsid w:val="00927764"/>
  </w:style>
  <w:style w:type="character" w:customStyle="1" w:styleId="s3">
    <w:name w:val="s3"/>
    <w:basedOn w:val="a0"/>
    <w:rsid w:val="00927764"/>
  </w:style>
  <w:style w:type="character" w:customStyle="1" w:styleId="offer-price">
    <w:name w:val="offer-price"/>
    <w:basedOn w:val="a0"/>
    <w:rsid w:val="005F2910"/>
  </w:style>
  <w:style w:type="table" w:styleId="aa">
    <w:name w:val="Table Grid"/>
    <w:basedOn w:val="a1"/>
    <w:uiPriority w:val="39"/>
    <w:rsid w:val="005F2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64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7276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47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64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01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77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014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3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9034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8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3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10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91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01462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29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610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320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0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4952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73097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271161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988770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1814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522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0F0F0"/>
                                <w:left w:val="single" w:sz="6" w:space="0" w:color="F0F0F0"/>
                                <w:bottom w:val="single" w:sz="6" w:space="0" w:color="F0F0F0"/>
                                <w:right w:val="single" w:sz="6" w:space="0" w:color="F0F0F0"/>
                              </w:divBdr>
                              <w:divsChild>
                                <w:div w:id="786852739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719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2164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42351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0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99808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44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53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442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55626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5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951328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0606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3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0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262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6295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12668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6790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651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50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600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675023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41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06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43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042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4975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8037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1485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99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578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596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269029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4010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4663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3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863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66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4807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57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836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29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0132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94853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83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760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4903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249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949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79477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445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589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532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5953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814177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2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159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5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338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66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8610713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828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184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5190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97206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65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231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3741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1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1702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35473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1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0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896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225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6995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099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051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18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426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026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9195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00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771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387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430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1085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56102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7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994226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430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56638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5880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83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0F0F0"/>
                                <w:left w:val="single" w:sz="6" w:space="0" w:color="F0F0F0"/>
                                <w:bottom w:val="single" w:sz="6" w:space="0" w:color="F0F0F0"/>
                                <w:right w:val="single" w:sz="6" w:space="0" w:color="F0F0F0"/>
                              </w:divBdr>
                              <w:divsChild>
                                <w:div w:id="52632939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602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77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43891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0450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9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03321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92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751838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023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229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7433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7356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3369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124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9723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9777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699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647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684511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19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52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544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2115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435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226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550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15509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304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2513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3727050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7096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194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363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2590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456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58986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53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7954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458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859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4455850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815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433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890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578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425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810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5262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65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77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3327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209988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83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64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5853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705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66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159728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34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39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94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87903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5798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9810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942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3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37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1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760439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04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8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147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471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58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44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1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74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543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048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482295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83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121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664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85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9365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79162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8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277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69474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49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298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3305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409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8485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508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49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01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03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507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443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64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627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67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8211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754694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189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22406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496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9642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4980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359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342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004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868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973816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25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57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693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0532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6115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23520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74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32090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3657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136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71482600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955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0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79618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3391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95406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94548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40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161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0958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858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3830727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400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956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1834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2825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313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0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6343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39587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8739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0879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7005426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07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4260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205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49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23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593080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24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52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33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07888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769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170355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07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313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25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97453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5352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863238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81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995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383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94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500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452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33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0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535296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4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8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8915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228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2477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336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56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47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909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40565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3842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57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577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877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7392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2391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76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2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15534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2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37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075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4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90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96404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09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639853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09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15130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800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921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147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9942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577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6930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0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8290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23872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986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86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3539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86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7683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431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2625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1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598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55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9383036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79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42607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6674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2140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1382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09446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782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697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4794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127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838911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288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8312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7119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496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7266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30361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660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2582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411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9715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215867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678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16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5745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022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6930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9939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0505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86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679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1065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305577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364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610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83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668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97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7094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478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757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72754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01830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94049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929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0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274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65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39328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79545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7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528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1822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67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7312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48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477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56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08880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13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1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479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73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5706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99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401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85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12482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9097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862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3641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0196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90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129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64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36516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12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213975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2775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4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0F0F0"/>
                                <w:left w:val="single" w:sz="6" w:space="0" w:color="F0F0F0"/>
                                <w:bottom w:val="single" w:sz="6" w:space="0" w:color="F0F0F0"/>
                                <w:right w:val="single" w:sz="6" w:space="0" w:color="F0F0F0"/>
                              </w:divBdr>
                              <w:divsChild>
                                <w:div w:id="9071462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63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18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37161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68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73635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22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727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456221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30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48626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5802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0158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401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855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41787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4935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73217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7397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5589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979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940908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200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1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85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12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50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32806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79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60954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8735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12195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482755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453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8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334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6475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820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8715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4171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5305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628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843243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293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8394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44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3450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36343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595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341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096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71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578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6554866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442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78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636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9626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548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2157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9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4235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72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2194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62618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320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8694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694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9845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6622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3517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564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27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785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677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11026015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71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777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422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045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2572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07932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05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1181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9734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30234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60026533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2100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359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095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4632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036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55631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7059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53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8355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78513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5617886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452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7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7250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23554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945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900198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28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70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3434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636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88362315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45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3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1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85877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04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6488977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35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0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1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10675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835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3624286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294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4846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0018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6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739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2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61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33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491867">
          <w:marLeft w:val="-150"/>
          <w:marRight w:val="-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28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292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4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633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747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663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27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129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912909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9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257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0679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92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0640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51270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5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5465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60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9669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8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020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0F0F0"/>
                                <w:left w:val="single" w:sz="6" w:space="0" w:color="F0F0F0"/>
                                <w:bottom w:val="single" w:sz="6" w:space="0" w:color="F0F0F0"/>
                                <w:right w:val="single" w:sz="6" w:space="0" w:color="F0F0F0"/>
                              </w:divBdr>
                              <w:divsChild>
                                <w:div w:id="373968418">
                                  <w:marLeft w:val="-15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4979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46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59623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4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0203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677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68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143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403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43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358933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7428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6294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881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109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9413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1998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921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213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178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93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535355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452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404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4139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398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3365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8033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3919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3975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323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241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43887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9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276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990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7648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893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525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112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355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1800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5560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8120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929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830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9156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25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264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944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83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935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4319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6201232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3219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2490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738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720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646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95568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978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72660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5691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55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63215628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2022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7157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91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965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5472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87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231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714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3243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69247891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5981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415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058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7194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2669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0628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946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889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32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0953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379537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3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98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03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3060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74902797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19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74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76185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4288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55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39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17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3040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858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79760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0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7685884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918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727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69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00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4788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28941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459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094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1721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032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2018-02-09T09:16:00Z</cp:lastPrinted>
  <dcterms:created xsi:type="dcterms:W3CDTF">2018-02-09T09:18:00Z</dcterms:created>
  <dcterms:modified xsi:type="dcterms:W3CDTF">2018-02-09T09:18:00Z</dcterms:modified>
</cp:coreProperties>
</file>