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704"/>
        <w:gridCol w:w="2677"/>
        <w:gridCol w:w="2170"/>
        <w:gridCol w:w="2106"/>
      </w:tblGrid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ascii="Roboto" w:eastAsia="Times New Roman" w:hAnsi="Roboto" w:cs="Helvetica"/>
                <w:color w:val="333333"/>
                <w:sz w:val="18"/>
                <w:szCs w:val="18"/>
                <w:lang w:eastAsia="ru-RU"/>
              </w:rPr>
            </w:pPr>
            <w:r w:rsidRPr="00696E3D">
              <w:rPr>
                <w:rFonts w:ascii="Roboto" w:eastAsia="Times New Roman" w:hAnsi="Roboto" w:cs="Helvetica"/>
                <w:b/>
                <w:bCs/>
                <w:color w:val="333333"/>
                <w:sz w:val="18"/>
                <w:lang w:eastAsia="ru-RU"/>
              </w:rPr>
              <w:t>Ф.И.О.</w:t>
            </w:r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ascii="Roboto" w:eastAsia="Times New Roman" w:hAnsi="Roboto" w:cs="Helvetica"/>
                <w:color w:val="333333"/>
                <w:sz w:val="18"/>
                <w:szCs w:val="18"/>
                <w:lang w:eastAsia="ru-RU"/>
              </w:rPr>
            </w:pPr>
            <w:r w:rsidRPr="00696E3D">
              <w:rPr>
                <w:rFonts w:ascii="Roboto" w:eastAsia="Times New Roman" w:hAnsi="Roboto" w:cs="Helvetica"/>
                <w:b/>
                <w:bCs/>
                <w:color w:val="333333"/>
                <w:sz w:val="18"/>
                <w:lang w:eastAsia="ru-RU"/>
              </w:rPr>
              <w:t>Должность, звание, степень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ascii="Roboto" w:eastAsia="Times New Roman" w:hAnsi="Roboto" w:cs="Helvetica"/>
                <w:color w:val="333333"/>
                <w:sz w:val="18"/>
                <w:szCs w:val="18"/>
                <w:lang w:eastAsia="ru-RU"/>
              </w:rPr>
            </w:pPr>
            <w:r w:rsidRPr="00696E3D">
              <w:rPr>
                <w:rFonts w:ascii="Roboto" w:eastAsia="Times New Roman" w:hAnsi="Roboto" w:cs="Helvetica"/>
                <w:b/>
                <w:bCs/>
                <w:color w:val="333333"/>
                <w:sz w:val="18"/>
                <w:lang w:eastAsia="ru-RU"/>
              </w:rPr>
              <w:t>Специальность</w:t>
            </w:r>
          </w:p>
        </w:tc>
        <w:tc>
          <w:tcPr>
            <w:tcW w:w="2079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ascii="Roboto" w:eastAsia="Times New Roman" w:hAnsi="Roboto" w:cs="Helvetica"/>
                <w:color w:val="333333"/>
                <w:sz w:val="18"/>
                <w:szCs w:val="18"/>
                <w:lang w:eastAsia="ru-RU"/>
              </w:rPr>
            </w:pPr>
            <w:r w:rsidRPr="00696E3D">
              <w:rPr>
                <w:rFonts w:ascii="Roboto" w:eastAsia="Times New Roman" w:hAnsi="Roboto" w:cs="Helvetica"/>
                <w:b/>
                <w:bCs/>
                <w:color w:val="333333"/>
                <w:sz w:val="18"/>
                <w:lang w:eastAsia="ru-RU"/>
              </w:rPr>
              <w:t>Дата и время приема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Дивакова Татьяна Семеновна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Врач-акушер-гинеколог, доктор медицинских наук, профессор. Высшая квалификационная категория. Заведующий кафедрой акушерства и гинекологии факультета повышения квалификации и переподготовки кадров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C5669F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15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Семенов Дмитрий Михайлович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Врач-акушер-гинеколог, доктор медицинских наук, профессор.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6E5C" w:rsidRPr="00696E3D" w:rsidRDefault="006E6E5C" w:rsidP="006E6E5C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15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spacing w:after="24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Жукова Наталья Петровна.</w:t>
              </w:r>
            </w:hyperlink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Врач-акушер-гинеколог, доктор медицинских наук, профессор. Высшая квалификационная категория.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669F" w:rsidRPr="00696E3D" w:rsidRDefault="00C5669F" w:rsidP="00C5669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170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13.00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10, 30.10</w:t>
            </w:r>
          </w:p>
          <w:p w:rsidR="00696E3D" w:rsidRPr="00696E3D" w:rsidRDefault="00C5669F" w:rsidP="0017059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 w:rsidR="001705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Мицкевич Екатерина Александровна. 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Врач-акушер-гинеколог, кандидат медицинских наук. Высшая квалификационная категория.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841545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16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Белявский Николай Николаевич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Врач-невролог, кандидат медицинских наук, доцент.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Алексеенко Юрий Владимирович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Врач-невролог, кандидат медицинских наук, доцент. Высшая квалификационная категория. Заведующий кафедрой неврологии и нейрохирургии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Выхристенко Людмила Ростиславовна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Врач-аллерголог, доктор медицинских наук, профессор. Высшая квалификационная категория. Заведующий кафедрой внутренних болезней № 2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F64610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15.10 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13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D8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9D8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Аляхнович Наталья Сергеевна</w:t>
            </w:r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9D8" w:rsidRPr="00696E3D" w:rsidRDefault="005E19D8" w:rsidP="005E19D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Врач-аллерголог,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кандидат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медицинских наук, профессор.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9D8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9D8" w:rsidRPr="00696E3D" w:rsidRDefault="0017059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4.10, 11.10, 18.10, 25.10 </w:t>
            </w:r>
            <w:r w:rsidR="00B63E7E">
              <w:rPr>
                <w:rFonts w:eastAsia="Times New Roman" w:cs="Times New Roman"/>
                <w:sz w:val="24"/>
                <w:szCs w:val="24"/>
                <w:lang w:eastAsia="ru-RU"/>
              </w:rPr>
              <w:t>с 16.00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2D68" w:rsidRDefault="00E02D68" w:rsidP="00696E3D">
            <w:pPr>
              <w:contextualSpacing w:val="0"/>
            </w:pPr>
          </w:p>
          <w:p w:rsidR="00E02D68" w:rsidRDefault="00E02D68" w:rsidP="00696E3D">
            <w:pPr>
              <w:contextualSpacing w:val="0"/>
            </w:pPr>
          </w:p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Янченко Владимир Вилиянинович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Врач-аллерголог, кандидат медицинских наук, доцент. Первая квалификационная категория. Заведующий курсом ФПК и ПК кафедры клинической иммунологии и аллергологии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Аллергология и иммунология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2D68" w:rsidRDefault="00E02D6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96E3D" w:rsidRPr="00696E3D" w:rsidRDefault="001712C2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16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Новикова Валентина Ивановна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Врач-педиатр, доктор медицинских наук, профессор. Высшая квалификационная категория. Заведующий кафедрой педиатрии ФПК и ПК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64610">
              <w:rPr>
                <w:rFonts w:eastAsia="Times New Roman" w:cs="Times New Roman"/>
                <w:sz w:val="24"/>
                <w:szCs w:val="24"/>
                <w:lang w:eastAsia="ru-RU"/>
              </w:rPr>
              <w:t>до марта 2019 года приёма нет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8C2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78C2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Орловский Юрий Николаевич</w:t>
            </w:r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78C2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Врач –хирург, кандидат медицинских наук, доцент.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78C2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78C2" w:rsidRPr="00696E3D" w:rsidRDefault="005E19D8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2.10, 5.10, 9.10, 12.10, 16.10, 19.10, 23.10, 26.10, 30.10 с 15.30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Петухов Владимир Иванович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Врач-хирург, доктор медицинских наук, доцент. Высшая квалификационная категория. Заведующий кафедрой хирургии ФПК и ПК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Хирургия, сосудистая хирургия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5136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513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  <w:r w:rsidR="009513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513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12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Болобошко Константин Борисович</w:t>
              </w:r>
            </w:hyperlink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Врач-травматолог-ортопед, кандидат медицинских наук, доцент. Высшая квалификационная категория.Заведующий кафедрой травматологии,ортопедии и ВПХ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1712C2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4.10 с 13.30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Адаскевич Владимир Петрович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Врач-дерматовенеролог, доктор медицинских наук, профессор. Высшая квалификационная категория.Заведующий кафедрой дерматовенерологии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C5669F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10, 30.10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9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Тихоновская Ирина Владимировна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Врач-дерматовенеролог, кандидат медицинских наук, доцент.Первая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1712C2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11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Зыкова Ольга Семеновна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Врач-дерматовенеролог, кандидат медицинских наук, доцент. Высшая 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Дерматовенерология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E6E5C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25.10</w:t>
            </w:r>
          </w:p>
          <w:p w:rsidR="00696E3D" w:rsidRPr="00696E3D" w:rsidRDefault="00696E3D" w:rsidP="00B83F2E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83F2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B83F2E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Катина Мария Александровна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Врач-дерматовенеролог, кандидат медицинских наук, доцент. Первая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CF3B20" w:rsidP="00CF3B20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10, 31.10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696E3D"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Плотников Филипп Викторович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Врач-уролог, кандидат медицинских наук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  <w:r w:rsidR="00260302">
              <w:rPr>
                <w:rFonts w:eastAsia="Times New Roman" w:cs="Times New Roman"/>
                <w:sz w:val="24"/>
                <w:szCs w:val="24"/>
                <w:lang w:eastAsia="ru-RU"/>
              </w:rPr>
              <w:t>, 8.10, 15.10, 22.10, 29.10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16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Окороков Александр Николаевич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Врач-терапевт, кандидат медицинских наук, профессор.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7612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26.10 с 16.00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Сапего Леонид Георгиевич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Врач-терапевт, кандидат медицинских наук, доцент.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  <w:r w:rsidR="00E8524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25.</w:t>
            </w:r>
            <w:r w:rsidR="00E8524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16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Кавцевич Марина Львовна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Врач-терапевт, кандидат медицинских наук, доцент.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576FB0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10, 18.10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16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Немцов Леонид Михайлович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Врач-терапевт, доктор медицинских наук, профессор. Высшая квалификационная категория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96640C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10, 30.10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15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Козловский Владимир Иосифович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Врач-кардиолог, доктор медицинских наук, профессор. Высшая квалификационная категория.Заведующий кафедрой факультетской терапии.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Пальгуева Анна Юрьевна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Врач-терапевт, кандидат медицинских наук Первая квалификационная категория.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C5669F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2.10, 10.10, 17.10, 24.10, 30.10</w:t>
            </w:r>
          </w:p>
          <w:p w:rsidR="00696E3D" w:rsidRPr="00696E3D" w:rsidRDefault="00696E3D" w:rsidP="00C5669F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 w:rsidR="00C5669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5669F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</w:tc>
      </w:tr>
      <w:tr w:rsidR="00696E3D" w:rsidRPr="00696E3D" w:rsidTr="00F64610">
        <w:trPr>
          <w:trHeight w:val="1297"/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Лоллини Владимир Альбертович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Врач-кардиолог, </w:t>
            </w:r>
            <w:r w:rsidR="00077780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доктор медицинских наук, профессор. Высшая квалификационная категория.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576FB0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12C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1712C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с 15</w:t>
            </w:r>
            <w:r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696E3D" w:rsidRPr="00696E3D" w:rsidTr="00F64610">
        <w:trPr>
          <w:jc w:val="center"/>
        </w:trPr>
        <w:tc>
          <w:tcPr>
            <w:tcW w:w="1704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4754FA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96E3D" w:rsidRPr="00696E3D">
                <w:rPr>
                  <w:rFonts w:eastAsia="Times New Roman" w:cs="Times New Roman"/>
                  <w:sz w:val="24"/>
                  <w:szCs w:val="24"/>
                  <w:lang w:eastAsia="ru-RU"/>
                </w:rPr>
                <w:t>Жильцов Иван Викторович</w:t>
              </w:r>
            </w:hyperlink>
          </w:p>
        </w:tc>
        <w:tc>
          <w:tcPr>
            <w:tcW w:w="267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Врач-инфекционист, </w:t>
            </w:r>
            <w:r w:rsidR="00077780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доктор медицинских наук, профессор</w:t>
            </w: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 Высшая квалификационная категория.</w:t>
            </w:r>
          </w:p>
        </w:tc>
        <w:tc>
          <w:tcPr>
            <w:tcW w:w="2197" w:type="dxa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696E3D" w:rsidP="00696E3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6E3D" w:rsidRPr="00696E3D" w:rsidRDefault="00AD3CCD" w:rsidP="00AD3CCD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10, 31.10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E3D" w:rsidRPr="00696E3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16</w:t>
            </w:r>
            <w:r w:rsidR="00696E3D" w:rsidRPr="00696E3D">
              <w:rPr>
                <w:rFonts w:eastAsia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</w:tr>
    </w:tbl>
    <w:p w:rsidR="0056006C" w:rsidRDefault="0056006C"/>
    <w:sectPr w:rsidR="0056006C" w:rsidSect="005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A5" w:rsidRDefault="00AB43A5" w:rsidP="00696E3D">
      <w:r>
        <w:separator/>
      </w:r>
    </w:p>
  </w:endnote>
  <w:endnote w:type="continuationSeparator" w:id="1">
    <w:p w:rsidR="00AB43A5" w:rsidRDefault="00AB43A5" w:rsidP="0069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A5" w:rsidRDefault="00AB43A5" w:rsidP="00696E3D">
      <w:r>
        <w:separator/>
      </w:r>
    </w:p>
  </w:footnote>
  <w:footnote w:type="continuationSeparator" w:id="1">
    <w:p w:rsidR="00AB43A5" w:rsidRDefault="00AB43A5" w:rsidP="00696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3D"/>
    <w:rsid w:val="00077780"/>
    <w:rsid w:val="0017059D"/>
    <w:rsid w:val="001712C2"/>
    <w:rsid w:val="00260302"/>
    <w:rsid w:val="00456DA5"/>
    <w:rsid w:val="004754FA"/>
    <w:rsid w:val="0056006C"/>
    <w:rsid w:val="00576FB0"/>
    <w:rsid w:val="005E19D8"/>
    <w:rsid w:val="0067612D"/>
    <w:rsid w:val="00696E3D"/>
    <w:rsid w:val="006E6E5C"/>
    <w:rsid w:val="007C34D9"/>
    <w:rsid w:val="00841545"/>
    <w:rsid w:val="00951360"/>
    <w:rsid w:val="0096640C"/>
    <w:rsid w:val="00A03563"/>
    <w:rsid w:val="00AB43A5"/>
    <w:rsid w:val="00AD3CCD"/>
    <w:rsid w:val="00B63E7E"/>
    <w:rsid w:val="00B83F2E"/>
    <w:rsid w:val="00C5669F"/>
    <w:rsid w:val="00CF3B20"/>
    <w:rsid w:val="00E02D68"/>
    <w:rsid w:val="00E578C2"/>
    <w:rsid w:val="00E8524F"/>
    <w:rsid w:val="00F6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5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DA5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696E3D"/>
    <w:rPr>
      <w:strike w:val="0"/>
      <w:dstrike w:val="0"/>
      <w:color w:val="39C5DE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696E3D"/>
    <w:rPr>
      <w:b/>
      <w:bCs/>
    </w:rPr>
  </w:style>
  <w:style w:type="paragraph" w:styleId="a6">
    <w:name w:val="Normal (Web)"/>
    <w:basedOn w:val="a"/>
    <w:uiPriority w:val="99"/>
    <w:unhideWhenUsed/>
    <w:rsid w:val="00696E3D"/>
    <w:pPr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6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E3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696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E3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37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.vsmu.by/our-doctors/60-semjonov-dmitrij-mikhajlovich" TargetMode="External"/><Relationship Id="rId13" Type="http://schemas.openxmlformats.org/officeDocument/2006/relationships/hyperlink" Target="https://clinic.vsmu.by/our-doctors/42-vykhristenko-lyudmila-rostislavna" TargetMode="External"/><Relationship Id="rId18" Type="http://schemas.openxmlformats.org/officeDocument/2006/relationships/hyperlink" Target="https://clinic.vsmu.by/our-doctors/66-adaskevich-vladimir-petrovich" TargetMode="External"/><Relationship Id="rId26" Type="http://schemas.openxmlformats.org/officeDocument/2006/relationships/hyperlink" Target="https://clinic.vsmu.by/our-doctors/41-nemtsov-leonid-mikhajlov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nic.vsmu.by/our-doctors/69-katina-mariya-aleksandrovna" TargetMode="External"/><Relationship Id="rId7" Type="http://schemas.openxmlformats.org/officeDocument/2006/relationships/hyperlink" Target="https://clinic.vsmu.by/our-doctors/54-divakova-tatyana-semenovna" TargetMode="External"/><Relationship Id="rId12" Type="http://schemas.openxmlformats.org/officeDocument/2006/relationships/hyperlink" Target="https://clinic.vsmu.by/our-doctors/56-alekseenko-yurij-vladimirovich" TargetMode="External"/><Relationship Id="rId17" Type="http://schemas.openxmlformats.org/officeDocument/2006/relationships/hyperlink" Target="https://clinic.vsmu.by/our-doctors/65-boloboshko-konstantin-borisovich" TargetMode="External"/><Relationship Id="rId25" Type="http://schemas.openxmlformats.org/officeDocument/2006/relationships/hyperlink" Target="https://clinic.vsmu.by/our-doctors/71-kavtsevich-marina-lvovna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.vsmu.by/our-doctors/63-vladimir-ivanovich-petukhov" TargetMode="External"/><Relationship Id="rId20" Type="http://schemas.openxmlformats.org/officeDocument/2006/relationships/hyperlink" Target="https://clinic.vsmu.by/our-doctors/68-zykova-olga-semjonovna" TargetMode="External"/><Relationship Id="rId29" Type="http://schemas.openxmlformats.org/officeDocument/2006/relationships/hyperlink" Target="https://clinic.vsmu.by/our-doctors/74-lollini-vladimir-albertovi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.vsmu.by/our-doctors/47-belyavskij-nikolaj-nikolaevich-2" TargetMode="External"/><Relationship Id="rId24" Type="http://schemas.openxmlformats.org/officeDocument/2006/relationships/hyperlink" Target="https://clinic.vsmu.by/our-doctors/70-sapego-leonid-georgievich-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inic.vsmu.by/our-doctors/58-novikova-valentina-ivanovna" TargetMode="External"/><Relationship Id="rId23" Type="http://schemas.openxmlformats.org/officeDocument/2006/relationships/hyperlink" Target="https://clinic.vsmu.by/our-doctors/44-okorokov-aleksandr-nikolaevich" TargetMode="External"/><Relationship Id="rId28" Type="http://schemas.openxmlformats.org/officeDocument/2006/relationships/hyperlink" Target="https://clinic.vsmu.by/our-doctors/73-palgueva-anna-yurevna" TargetMode="External"/><Relationship Id="rId10" Type="http://schemas.openxmlformats.org/officeDocument/2006/relationships/hyperlink" Target="https://clinic.vsmu.by/our-doctors/59-mitskevich-ekaterina-aleksandrovna" TargetMode="External"/><Relationship Id="rId19" Type="http://schemas.openxmlformats.org/officeDocument/2006/relationships/hyperlink" Target="https://clinic.vsmu.by/our-doctors/67-tikhonovskaya-irina-vladimirovn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nic.vsmu.by/our-doctors/62-zhukova-nataliya-petrovna" TargetMode="External"/><Relationship Id="rId14" Type="http://schemas.openxmlformats.org/officeDocument/2006/relationships/hyperlink" Target="https://clinic.vsmu.by/our-doctors/57-yanchenko-vladimir-viliyaninovich" TargetMode="External"/><Relationship Id="rId22" Type="http://schemas.openxmlformats.org/officeDocument/2006/relationships/hyperlink" Target="https://clinic.vsmu.by/our-doctors/55-plotnikov-filipp-viktorovich" TargetMode="External"/><Relationship Id="rId27" Type="http://schemas.openxmlformats.org/officeDocument/2006/relationships/hyperlink" Target="https://clinic.vsmu.by/our-doctors/72-kozlovskij-vladimir-iosifovich" TargetMode="External"/><Relationship Id="rId30" Type="http://schemas.openxmlformats.org/officeDocument/2006/relationships/hyperlink" Target="https://clinic.vsmu.by/nashi-spetsialisty/83-zhiltsov-ivan-vikto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3EF0-AF70-4321-AF87-A241CF9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dcterms:created xsi:type="dcterms:W3CDTF">2018-09-28T11:23:00Z</dcterms:created>
  <dcterms:modified xsi:type="dcterms:W3CDTF">2018-09-28T12:56:00Z</dcterms:modified>
</cp:coreProperties>
</file>