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15" w:rsidRPr="002B2DF1" w:rsidRDefault="00423F15">
      <w:pPr>
        <w:rPr>
          <w:sz w:val="28"/>
          <w:szCs w:val="28"/>
        </w:rPr>
      </w:pPr>
      <w:r w:rsidRPr="002B2DF1">
        <w:rPr>
          <w:sz w:val="28"/>
          <w:szCs w:val="28"/>
        </w:rPr>
        <w:t>Здравствуйте!</w:t>
      </w:r>
    </w:p>
    <w:p w:rsidR="001A7EA2" w:rsidRPr="002B2DF1" w:rsidRDefault="00423F15">
      <w:pPr>
        <w:rPr>
          <w:sz w:val="28"/>
          <w:szCs w:val="28"/>
        </w:rPr>
      </w:pPr>
      <w:r w:rsidRPr="002B2DF1">
        <w:rPr>
          <w:sz w:val="28"/>
          <w:szCs w:val="28"/>
        </w:rPr>
        <w:t xml:space="preserve">Планирую закрывать ИП. Возник вопрос по поводу правильности уплаты налога. Я оплачивала налог УСН из всей суммы, поступившей на расчетный счет (даже, если акт выполненных работ не был подписан). А со следующего года перешла на ОСН. Если акты были подписаны, когда я уже работала на </w:t>
      </w:r>
      <w:proofErr w:type="gramStart"/>
      <w:r w:rsidRPr="002B2DF1">
        <w:rPr>
          <w:sz w:val="28"/>
          <w:szCs w:val="28"/>
        </w:rPr>
        <w:t>ОСН</w:t>
      </w:r>
      <w:proofErr w:type="gramEnd"/>
      <w:r w:rsidRPr="002B2DF1">
        <w:rPr>
          <w:sz w:val="28"/>
          <w:szCs w:val="28"/>
        </w:rPr>
        <w:t>, то нужно пересчитывать налог уплаченный по УСН и доплачивать подоходный налог, если прошло уже 3 года? Какие штрафы могут быть при проверке?</w:t>
      </w:r>
      <w:bookmarkStart w:id="0" w:name="_GoBack"/>
      <w:bookmarkEnd w:id="0"/>
    </w:p>
    <w:sectPr w:rsidR="001A7EA2" w:rsidRPr="002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15"/>
    <w:rsid w:val="001A7EA2"/>
    <w:rsid w:val="002B2DF1"/>
    <w:rsid w:val="00423F15"/>
    <w:rsid w:val="00C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2019-12-23T07:32:00Z</dcterms:created>
  <dcterms:modified xsi:type="dcterms:W3CDTF">2019-12-23T07:37:00Z</dcterms:modified>
</cp:coreProperties>
</file>