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3D" w:rsidRDefault="00A8059C" w:rsidP="00993E3D">
      <w:r w:rsidRPr="00A8059C">
        <w:t>Дата направления: 10.08.2020</w:t>
      </w:r>
      <w:r w:rsidRPr="00A8059C">
        <w:br/>
        <w:t>28.08.2020</w:t>
      </w:r>
      <w:r w:rsidRPr="00A8059C">
        <w:br/>
        <w:t>Дата последней менструации (день последнего менструального цикла) 24.08.2020</w:t>
      </w:r>
      <w:r w:rsidRPr="00A8059C">
        <w:br/>
      </w:r>
      <w:r w:rsidRPr="00A8059C">
        <w:rPr>
          <w:b/>
          <w:bCs/>
        </w:rPr>
        <w:t>Матка:</w:t>
      </w:r>
      <w:r w:rsidRPr="00A8059C">
        <w:br/>
        <w:t>Тело матки определяется, в обычном положении</w:t>
      </w:r>
      <w:r w:rsidRPr="00A8059C">
        <w:br/>
        <w:t>Границы четкие</w:t>
      </w:r>
      <w:r w:rsidRPr="00A8059C">
        <w:br/>
        <w:t>Контуры ровные</w:t>
      </w:r>
      <w:r w:rsidRPr="00A8059C">
        <w:br/>
        <w:t>Форма обычная</w:t>
      </w:r>
      <w:r w:rsidRPr="00A8059C">
        <w:br/>
        <w:t>Размеры обычные</w:t>
      </w:r>
      <w:r w:rsidRPr="00A8059C">
        <w:br/>
        <w:t>Длина 47 мм</w:t>
      </w:r>
      <w:r w:rsidRPr="00A8059C">
        <w:br/>
        <w:t>Переднезадний 35 мм</w:t>
      </w:r>
      <w:r w:rsidRPr="00A8059C">
        <w:br/>
        <w:t>Ширина 37 мм</w:t>
      </w:r>
      <w:r w:rsidRPr="00A8059C">
        <w:br/>
      </w:r>
      <w:proofErr w:type="spellStart"/>
      <w:r w:rsidRPr="00A8059C">
        <w:t>Эхоструктура</w:t>
      </w:r>
      <w:proofErr w:type="spellEnd"/>
      <w:r w:rsidRPr="00A8059C">
        <w:t xml:space="preserve"> </w:t>
      </w:r>
      <w:proofErr w:type="spellStart"/>
      <w:r w:rsidRPr="00A8059C">
        <w:t>миометрия</w:t>
      </w:r>
      <w:proofErr w:type="spellEnd"/>
      <w:r w:rsidRPr="00A8059C">
        <w:t xml:space="preserve"> единичные </w:t>
      </w:r>
      <w:proofErr w:type="spellStart"/>
      <w:r w:rsidRPr="00A8059C">
        <w:t>гиперэхогенные</w:t>
      </w:r>
      <w:proofErr w:type="spellEnd"/>
      <w:r w:rsidRPr="00A8059C">
        <w:t xml:space="preserve"> включения на всех стенках; вертикальные полосы.</w:t>
      </w:r>
      <w:r w:rsidRPr="00A8059C">
        <w:br/>
      </w:r>
      <w:r w:rsidRPr="00A8059C">
        <w:rPr>
          <w:b/>
          <w:bCs/>
        </w:rPr>
        <w:t>М-эхо:</w:t>
      </w:r>
      <w:r w:rsidRPr="00A8059C">
        <w:br/>
        <w:t>Толщина 3.9 мм</w:t>
      </w:r>
      <w:r w:rsidRPr="00A8059C">
        <w:br/>
        <w:t>Границы четкие</w:t>
      </w:r>
      <w:r w:rsidRPr="00A8059C">
        <w:br/>
        <w:t>Контуры неровные</w:t>
      </w:r>
      <w:r w:rsidRPr="00A8059C">
        <w:br/>
      </w:r>
      <w:r w:rsidRPr="00A8059C">
        <w:rPr>
          <w:b/>
          <w:bCs/>
        </w:rPr>
        <w:t>Эндометрий</w:t>
      </w:r>
      <w:r w:rsidRPr="00A8059C">
        <w:br/>
      </w:r>
      <w:proofErr w:type="spellStart"/>
      <w:r w:rsidRPr="00A8059C">
        <w:t>Эндометрий</w:t>
      </w:r>
      <w:proofErr w:type="spellEnd"/>
      <w:r w:rsidRPr="00A8059C">
        <w:t xml:space="preserve"> единичные </w:t>
      </w:r>
      <w:proofErr w:type="spellStart"/>
      <w:r w:rsidRPr="00A8059C">
        <w:t>гиперэхогенные</w:t>
      </w:r>
      <w:proofErr w:type="spellEnd"/>
      <w:r w:rsidRPr="00A8059C">
        <w:t xml:space="preserve"> включения; соответствует 1 фазе м\ц.</w:t>
      </w:r>
      <w:r w:rsidRPr="00A8059C">
        <w:br/>
        <w:t xml:space="preserve">Полость матки не деформирована, расширена до 0.8мм за счет </w:t>
      </w:r>
      <w:proofErr w:type="spellStart"/>
      <w:r w:rsidRPr="00A8059C">
        <w:t>эхонеоднородного</w:t>
      </w:r>
      <w:proofErr w:type="spellEnd"/>
      <w:r w:rsidRPr="00A8059C">
        <w:t xml:space="preserve"> содержимого.</w:t>
      </w:r>
      <w:r w:rsidRPr="00A8059C">
        <w:br/>
      </w:r>
      <w:r w:rsidRPr="00A8059C">
        <w:rPr>
          <w:b/>
          <w:bCs/>
        </w:rPr>
        <w:t>Левый яичник:</w:t>
      </w:r>
      <w:r w:rsidRPr="00A8059C">
        <w:br/>
        <w:t>Левый яичник определяется</w:t>
      </w:r>
      <w:r w:rsidRPr="00A8059C">
        <w:br/>
        <w:t>Размеры обычные</w:t>
      </w:r>
      <w:r w:rsidRPr="00A8059C">
        <w:br/>
        <w:t>Длина левого яичника 25.0 мм</w:t>
      </w:r>
      <w:r w:rsidRPr="00A8059C">
        <w:br/>
        <w:t>Ширина 18.0 мм</w:t>
      </w:r>
      <w:r w:rsidRPr="00A8059C">
        <w:br/>
        <w:t>Объем левого яичника 4.1 см³</w:t>
      </w:r>
      <w:r w:rsidRPr="00A8059C">
        <w:br/>
      </w:r>
      <w:proofErr w:type="spellStart"/>
      <w:r w:rsidRPr="00A8059C">
        <w:t>Эхоструктура</w:t>
      </w:r>
      <w:proofErr w:type="spellEnd"/>
      <w:r w:rsidRPr="00A8059C">
        <w:t xml:space="preserve"> левого яичника 6 фолликулов: 8,6мм; 8мм; 6,7мм и меньше.</w:t>
      </w:r>
      <w:r w:rsidRPr="00A8059C">
        <w:br/>
      </w:r>
      <w:r w:rsidRPr="00A8059C">
        <w:rPr>
          <w:b/>
          <w:bCs/>
        </w:rPr>
        <w:t>Правый яичник:</w:t>
      </w:r>
      <w:r w:rsidRPr="00A8059C">
        <w:br/>
        <w:t>Правый яичник определяется</w:t>
      </w:r>
      <w:r w:rsidRPr="00A8059C">
        <w:br/>
        <w:t>Размеры обычные</w:t>
      </w:r>
      <w:r w:rsidRPr="00A8059C">
        <w:br/>
        <w:t>Длина 26.0 мм</w:t>
      </w:r>
      <w:r w:rsidRPr="00A8059C">
        <w:br/>
        <w:t>Ширина 16.0 мм</w:t>
      </w:r>
      <w:r w:rsidRPr="00A8059C">
        <w:br/>
        <w:t>Объем правого яичника 3.4 см³</w:t>
      </w:r>
      <w:r w:rsidRPr="00A8059C">
        <w:br/>
      </w:r>
      <w:proofErr w:type="spellStart"/>
      <w:r w:rsidRPr="00A8059C">
        <w:t>Эхоструктура</w:t>
      </w:r>
      <w:proofErr w:type="spellEnd"/>
      <w:r w:rsidRPr="00A8059C">
        <w:t xml:space="preserve"> правого яичника 5 фолликулов: 4.8мм; 6,7мм; 4,6мм; 3,8мм; 2,8мм.</w:t>
      </w:r>
      <w:r w:rsidRPr="00A8059C">
        <w:br/>
        <w:t>Патологические образования в полости малого таза не определяются</w:t>
      </w:r>
      <w:r w:rsidRPr="00A8059C">
        <w:br/>
        <w:t>Свободная жидкость определяется в незначительном количестве</w:t>
      </w:r>
      <w:r w:rsidRPr="00A8059C">
        <w:br/>
        <w:t>Объем свободной жидкости 8.00 мл</w:t>
      </w:r>
      <w:r w:rsidRPr="00A8059C">
        <w:br/>
        <w:t xml:space="preserve">Заключение: УЗ- признаки внутреннего </w:t>
      </w:r>
      <w:proofErr w:type="spellStart"/>
      <w:r w:rsidRPr="00A8059C">
        <w:t>эндометриоза</w:t>
      </w:r>
      <w:proofErr w:type="spellEnd"/>
      <w:r w:rsidRPr="00A8059C">
        <w:t>..</w:t>
      </w:r>
      <w:bookmarkStart w:id="0" w:name="_GoBack"/>
      <w:bookmarkEnd w:id="0"/>
    </w:p>
    <w:sectPr w:rsidR="0099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74"/>
    <w:rsid w:val="00397774"/>
    <w:rsid w:val="00993E3D"/>
    <w:rsid w:val="00A8059C"/>
    <w:rsid w:val="00C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3AAA"/>
  <w15:docId w15:val="{AA641663-8E49-4D74-8AD0-B5D9B2A2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Вафина Надежда Александровна</cp:lastModifiedBy>
  <cp:revision>3</cp:revision>
  <dcterms:created xsi:type="dcterms:W3CDTF">2020-09-14T08:43:00Z</dcterms:created>
  <dcterms:modified xsi:type="dcterms:W3CDTF">2020-09-14T09:00:00Z</dcterms:modified>
</cp:coreProperties>
</file>