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13" w:rsidRPr="00890213" w:rsidRDefault="00890213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0213" w:rsidRDefault="00890213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90D23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B612E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90D2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902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0D23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4B26C7">
        <w:rPr>
          <w:rFonts w:ascii="Times New Roman" w:hAnsi="Times New Roman" w:cs="Times New Roman"/>
          <w:b/>
          <w:sz w:val="28"/>
          <w:szCs w:val="28"/>
        </w:rPr>
        <w:t>символики</w:t>
      </w:r>
      <w:r w:rsidR="007636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 фестиваля искусств «Славянский базар в Витебске»</w:t>
      </w:r>
    </w:p>
    <w:p w:rsidR="00890213" w:rsidRPr="00890213" w:rsidRDefault="00890213" w:rsidP="00DA7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213" w:rsidRPr="00790D23" w:rsidRDefault="00790D23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0213" w:rsidRPr="00890213" w:rsidRDefault="00890213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13">
        <w:rPr>
          <w:rFonts w:ascii="Times New Roman" w:hAnsi="Times New Roman" w:cs="Times New Roman"/>
          <w:sz w:val="28"/>
          <w:szCs w:val="28"/>
        </w:rPr>
        <w:t xml:space="preserve">1.1. </w:t>
      </w:r>
      <w:r w:rsidR="00790D2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проведения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 w:rsidR="00790D23">
        <w:rPr>
          <w:rFonts w:ascii="Times New Roman" w:hAnsi="Times New Roman" w:cs="Times New Roman"/>
          <w:sz w:val="28"/>
          <w:szCs w:val="28"/>
        </w:rPr>
        <w:t xml:space="preserve">а на создание  </w:t>
      </w:r>
      <w:r w:rsidR="007636DE">
        <w:rPr>
          <w:rFonts w:ascii="Times New Roman" w:hAnsi="Times New Roman" w:cs="Times New Roman"/>
          <w:sz w:val="28"/>
          <w:szCs w:val="28"/>
        </w:rPr>
        <w:t>символики</w:t>
      </w:r>
      <w:r w:rsidR="00790D23" w:rsidRPr="00790D23">
        <w:rPr>
          <w:rFonts w:ascii="Times New Roman" w:hAnsi="Times New Roman" w:cs="Times New Roman"/>
          <w:sz w:val="28"/>
          <w:szCs w:val="28"/>
        </w:rPr>
        <w:t xml:space="preserve"> </w:t>
      </w:r>
      <w:r w:rsidRPr="00890213">
        <w:rPr>
          <w:rFonts w:ascii="Times New Roman" w:hAnsi="Times New Roman" w:cs="Times New Roman"/>
          <w:sz w:val="28"/>
          <w:szCs w:val="28"/>
        </w:rPr>
        <w:t xml:space="preserve">XXXII Международного фестиваля искусств «Славянский базар в Витебске» (далее –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 w:rsidRPr="00890213">
        <w:rPr>
          <w:rFonts w:ascii="Times New Roman" w:hAnsi="Times New Roman" w:cs="Times New Roman"/>
          <w:sz w:val="28"/>
          <w:szCs w:val="28"/>
        </w:rPr>
        <w:t>).</w:t>
      </w:r>
    </w:p>
    <w:p w:rsidR="00890213" w:rsidRDefault="00890213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13">
        <w:rPr>
          <w:rFonts w:ascii="Times New Roman" w:hAnsi="Times New Roman" w:cs="Times New Roman"/>
          <w:sz w:val="28"/>
          <w:szCs w:val="28"/>
        </w:rPr>
        <w:t xml:space="preserve">1.2. </w:t>
      </w:r>
      <w:r w:rsidR="00790D2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B26C7">
        <w:rPr>
          <w:rFonts w:ascii="Times New Roman" w:hAnsi="Times New Roman" w:cs="Times New Roman"/>
          <w:sz w:val="28"/>
          <w:szCs w:val="28"/>
        </w:rPr>
        <w:t>символики</w:t>
      </w:r>
      <w:r w:rsidR="007636DE">
        <w:rPr>
          <w:rFonts w:ascii="Times New Roman" w:hAnsi="Times New Roman" w:cs="Times New Roman"/>
          <w:sz w:val="28"/>
          <w:szCs w:val="28"/>
        </w:rPr>
        <w:t xml:space="preserve"> </w:t>
      </w:r>
      <w:r w:rsidR="00790D23" w:rsidRPr="00890213">
        <w:rPr>
          <w:rFonts w:ascii="Times New Roman" w:hAnsi="Times New Roman" w:cs="Times New Roman"/>
          <w:sz w:val="28"/>
          <w:szCs w:val="28"/>
        </w:rPr>
        <w:t>XXXII Международного фестиваля искусств «Славянский базар в Витебске»</w:t>
      </w:r>
      <w:r w:rsidR="00790D2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76057" w:rsidRPr="00890213">
        <w:rPr>
          <w:rFonts w:ascii="Times New Roman" w:hAnsi="Times New Roman" w:cs="Times New Roman"/>
          <w:sz w:val="28"/>
          <w:szCs w:val="28"/>
        </w:rPr>
        <w:t>XXXII</w:t>
      </w:r>
      <w:r w:rsidR="00A76057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790D23">
        <w:rPr>
          <w:rFonts w:ascii="Times New Roman" w:hAnsi="Times New Roman" w:cs="Times New Roman"/>
          <w:sz w:val="28"/>
          <w:szCs w:val="28"/>
        </w:rPr>
        <w:t xml:space="preserve">) подразумевает под собой </w:t>
      </w:r>
      <w:r w:rsidR="004B26C7">
        <w:rPr>
          <w:rFonts w:ascii="Times New Roman" w:hAnsi="Times New Roman" w:cs="Times New Roman"/>
          <w:sz w:val="28"/>
          <w:szCs w:val="28"/>
        </w:rPr>
        <w:t>стилизацию</w:t>
      </w:r>
      <w:r w:rsidR="00790D23">
        <w:rPr>
          <w:rFonts w:ascii="Times New Roman" w:hAnsi="Times New Roman" w:cs="Times New Roman"/>
          <w:sz w:val="28"/>
          <w:szCs w:val="28"/>
        </w:rPr>
        <w:t xml:space="preserve"> визуальной концепции </w:t>
      </w:r>
      <w:r w:rsidR="00512677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790D23" w:rsidRPr="00512677">
        <w:rPr>
          <w:rFonts w:ascii="Times New Roman" w:hAnsi="Times New Roman" w:cs="Times New Roman"/>
          <w:sz w:val="28"/>
          <w:szCs w:val="28"/>
        </w:rPr>
        <w:t xml:space="preserve">товарного знака </w:t>
      </w:r>
      <w:r w:rsidR="00512677" w:rsidRPr="00512677">
        <w:rPr>
          <w:rFonts w:ascii="Times New Roman" w:hAnsi="Times New Roman" w:cs="Times New Roman"/>
          <w:sz w:val="28"/>
          <w:szCs w:val="28"/>
        </w:rPr>
        <w:t>Международного фестиваля искусств «Славянский базар в Витебске</w:t>
      </w:r>
      <w:r w:rsidR="0051267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790D23">
        <w:rPr>
          <w:rFonts w:ascii="Times New Roman" w:hAnsi="Times New Roman" w:cs="Times New Roman"/>
          <w:sz w:val="28"/>
          <w:szCs w:val="28"/>
        </w:rPr>
        <w:t>Фестивал</w:t>
      </w:r>
      <w:r w:rsidR="00512677">
        <w:rPr>
          <w:rFonts w:ascii="Times New Roman" w:hAnsi="Times New Roman" w:cs="Times New Roman"/>
          <w:sz w:val="28"/>
          <w:szCs w:val="28"/>
        </w:rPr>
        <w:t>ь)</w:t>
      </w:r>
      <w:r w:rsidR="00790D23">
        <w:rPr>
          <w:rFonts w:ascii="Times New Roman" w:hAnsi="Times New Roman" w:cs="Times New Roman"/>
          <w:sz w:val="28"/>
          <w:szCs w:val="28"/>
        </w:rPr>
        <w:t>, а также предложени</w:t>
      </w:r>
      <w:r w:rsidR="004B26C7">
        <w:rPr>
          <w:rFonts w:ascii="Times New Roman" w:hAnsi="Times New Roman" w:cs="Times New Roman"/>
          <w:sz w:val="28"/>
          <w:szCs w:val="28"/>
        </w:rPr>
        <w:t>я</w:t>
      </w:r>
      <w:r w:rsidR="00790D23">
        <w:rPr>
          <w:rFonts w:ascii="Times New Roman" w:hAnsi="Times New Roman" w:cs="Times New Roman"/>
          <w:sz w:val="28"/>
          <w:szCs w:val="28"/>
        </w:rPr>
        <w:t xml:space="preserve"> по </w:t>
      </w:r>
      <w:r w:rsidR="004B26C7">
        <w:rPr>
          <w:rFonts w:ascii="Times New Roman" w:hAnsi="Times New Roman" w:cs="Times New Roman"/>
          <w:sz w:val="28"/>
          <w:szCs w:val="28"/>
        </w:rPr>
        <w:t>ее</w:t>
      </w:r>
      <w:r w:rsidR="00790D23">
        <w:rPr>
          <w:rFonts w:ascii="Times New Roman" w:hAnsi="Times New Roman" w:cs="Times New Roman"/>
          <w:sz w:val="28"/>
          <w:szCs w:val="28"/>
        </w:rPr>
        <w:t xml:space="preserve"> использованию, определяющие узнаваемость и уникальность </w:t>
      </w:r>
      <w:r w:rsidR="007636DE">
        <w:rPr>
          <w:rFonts w:ascii="Times New Roman" w:hAnsi="Times New Roman" w:cs="Times New Roman"/>
          <w:sz w:val="28"/>
          <w:szCs w:val="28"/>
        </w:rPr>
        <w:t>символики</w:t>
      </w:r>
      <w:r w:rsidR="00790D23">
        <w:rPr>
          <w:rFonts w:ascii="Times New Roman" w:hAnsi="Times New Roman" w:cs="Times New Roman"/>
          <w:sz w:val="28"/>
          <w:szCs w:val="28"/>
        </w:rPr>
        <w:t xml:space="preserve"> </w:t>
      </w:r>
      <w:r w:rsidR="00DB0B19" w:rsidRPr="00890213">
        <w:rPr>
          <w:rFonts w:ascii="Times New Roman" w:hAnsi="Times New Roman" w:cs="Times New Roman"/>
          <w:sz w:val="28"/>
          <w:szCs w:val="28"/>
        </w:rPr>
        <w:t>XXXII</w:t>
      </w:r>
      <w:r w:rsidR="00DB0B19">
        <w:rPr>
          <w:rFonts w:ascii="Times New Roman" w:hAnsi="Times New Roman" w:cs="Times New Roman"/>
          <w:sz w:val="28"/>
          <w:szCs w:val="28"/>
        </w:rPr>
        <w:t xml:space="preserve"> </w:t>
      </w:r>
      <w:r w:rsidR="00790D23">
        <w:rPr>
          <w:rFonts w:ascii="Times New Roman" w:hAnsi="Times New Roman" w:cs="Times New Roman"/>
          <w:sz w:val="28"/>
          <w:szCs w:val="28"/>
        </w:rPr>
        <w:t>Фестиваля.</w:t>
      </w:r>
    </w:p>
    <w:p w:rsidR="00790D23" w:rsidRDefault="00790D23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213" w:rsidRPr="007C3465" w:rsidRDefault="00890213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6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3465" w:rsidRPr="007C346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B612E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C3465" w:rsidRPr="007C3465">
        <w:rPr>
          <w:rFonts w:ascii="Times New Roman" w:hAnsi="Times New Roman" w:cs="Times New Roman"/>
          <w:b/>
          <w:sz w:val="28"/>
          <w:szCs w:val="28"/>
        </w:rPr>
        <w:t>А</w:t>
      </w:r>
    </w:p>
    <w:p w:rsidR="007C3465" w:rsidRDefault="00512677" w:rsidP="00763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Конкурса является с</w:t>
      </w:r>
      <w:r w:rsidR="007C3465">
        <w:rPr>
          <w:rFonts w:ascii="Times New Roman" w:hAnsi="Times New Roman" w:cs="Times New Roman"/>
          <w:sz w:val="28"/>
          <w:szCs w:val="28"/>
        </w:rPr>
        <w:t>оздание современно</w:t>
      </w:r>
      <w:r w:rsidR="004B26C7">
        <w:rPr>
          <w:rFonts w:ascii="Times New Roman" w:hAnsi="Times New Roman" w:cs="Times New Roman"/>
          <w:sz w:val="28"/>
          <w:szCs w:val="28"/>
        </w:rPr>
        <w:t>й</w:t>
      </w:r>
      <w:r w:rsidR="007C3465">
        <w:rPr>
          <w:rFonts w:ascii="Times New Roman" w:hAnsi="Times New Roman" w:cs="Times New Roman"/>
          <w:sz w:val="28"/>
          <w:szCs w:val="28"/>
        </w:rPr>
        <w:t>, оригинально</w:t>
      </w:r>
      <w:r w:rsidR="004B26C7">
        <w:rPr>
          <w:rFonts w:ascii="Times New Roman" w:hAnsi="Times New Roman" w:cs="Times New Roman"/>
          <w:sz w:val="28"/>
          <w:szCs w:val="28"/>
        </w:rPr>
        <w:t>й</w:t>
      </w:r>
      <w:r w:rsidR="007C3465">
        <w:rPr>
          <w:rFonts w:ascii="Times New Roman" w:hAnsi="Times New Roman" w:cs="Times New Roman"/>
          <w:sz w:val="28"/>
          <w:szCs w:val="28"/>
        </w:rPr>
        <w:t>, легко узнаваемо</w:t>
      </w:r>
      <w:r w:rsidR="004B26C7">
        <w:rPr>
          <w:rFonts w:ascii="Times New Roman" w:hAnsi="Times New Roman" w:cs="Times New Roman"/>
          <w:sz w:val="28"/>
          <w:szCs w:val="28"/>
        </w:rPr>
        <w:t>й</w:t>
      </w:r>
      <w:r w:rsidR="007636DE">
        <w:rPr>
          <w:rFonts w:ascii="Times New Roman" w:hAnsi="Times New Roman" w:cs="Times New Roman"/>
          <w:sz w:val="28"/>
          <w:szCs w:val="28"/>
        </w:rPr>
        <w:t xml:space="preserve"> </w:t>
      </w:r>
      <w:r w:rsidR="004B26C7">
        <w:rPr>
          <w:rFonts w:ascii="Times New Roman" w:hAnsi="Times New Roman" w:cs="Times New Roman"/>
          <w:sz w:val="28"/>
          <w:szCs w:val="28"/>
        </w:rPr>
        <w:t>символики</w:t>
      </w:r>
      <w:r w:rsidR="007636DE">
        <w:rPr>
          <w:rFonts w:ascii="Times New Roman" w:hAnsi="Times New Roman" w:cs="Times New Roman"/>
          <w:sz w:val="28"/>
          <w:szCs w:val="28"/>
        </w:rPr>
        <w:t xml:space="preserve"> </w:t>
      </w:r>
      <w:r w:rsidR="007C3465" w:rsidRPr="00890213">
        <w:rPr>
          <w:rFonts w:ascii="Times New Roman" w:hAnsi="Times New Roman" w:cs="Times New Roman"/>
          <w:sz w:val="28"/>
          <w:szCs w:val="28"/>
        </w:rPr>
        <w:t>XXXII</w:t>
      </w:r>
      <w:r w:rsidR="007C3465">
        <w:rPr>
          <w:rFonts w:ascii="Times New Roman" w:hAnsi="Times New Roman" w:cs="Times New Roman"/>
          <w:sz w:val="28"/>
          <w:szCs w:val="28"/>
        </w:rPr>
        <w:t xml:space="preserve"> Фестиваля для </w:t>
      </w:r>
      <w:r w:rsidR="004B26C7">
        <w:rPr>
          <w:rFonts w:ascii="Times New Roman" w:hAnsi="Times New Roman" w:cs="Times New Roman"/>
          <w:sz w:val="28"/>
          <w:szCs w:val="28"/>
        </w:rPr>
        <w:t>популяризации</w:t>
      </w:r>
      <w:r w:rsidR="007C3465">
        <w:rPr>
          <w:rFonts w:ascii="Times New Roman" w:hAnsi="Times New Roman" w:cs="Times New Roman"/>
          <w:sz w:val="28"/>
          <w:szCs w:val="28"/>
        </w:rPr>
        <w:t xml:space="preserve"> Фестиваля,</w:t>
      </w:r>
      <w:r w:rsidR="00DB0B19">
        <w:rPr>
          <w:rFonts w:ascii="Times New Roman" w:hAnsi="Times New Roman" w:cs="Times New Roman"/>
          <w:sz w:val="28"/>
          <w:szCs w:val="28"/>
        </w:rPr>
        <w:t xml:space="preserve"> </w:t>
      </w:r>
      <w:r w:rsidR="007C3465">
        <w:rPr>
          <w:rFonts w:ascii="Times New Roman" w:hAnsi="Times New Roman" w:cs="Times New Roman"/>
          <w:sz w:val="28"/>
          <w:szCs w:val="28"/>
        </w:rPr>
        <w:t>как на территории Республики Беларусь, так и з</w:t>
      </w:r>
      <w:r w:rsidR="004B26C7">
        <w:rPr>
          <w:rFonts w:ascii="Times New Roman" w:hAnsi="Times New Roman" w:cs="Times New Roman"/>
          <w:sz w:val="28"/>
          <w:szCs w:val="28"/>
        </w:rPr>
        <w:t xml:space="preserve">а ее пределами, а также </w:t>
      </w:r>
      <w:r w:rsidR="007C3465">
        <w:rPr>
          <w:rFonts w:ascii="Times New Roman" w:hAnsi="Times New Roman" w:cs="Times New Roman"/>
          <w:sz w:val="28"/>
          <w:szCs w:val="28"/>
        </w:rPr>
        <w:t xml:space="preserve">содействие формированию устойчивого восприятия и узнаваемости Фестиваля, как мероприятия соответствующего современным тенденциям. </w:t>
      </w:r>
    </w:p>
    <w:p w:rsidR="00890213" w:rsidRPr="007C3465" w:rsidRDefault="00890213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3465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B612E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C3465" w:rsidRPr="007C3465">
        <w:rPr>
          <w:rFonts w:ascii="Times New Roman" w:hAnsi="Times New Roman" w:cs="Times New Roman"/>
          <w:b/>
          <w:sz w:val="28"/>
          <w:szCs w:val="28"/>
        </w:rPr>
        <w:t>А</w:t>
      </w:r>
    </w:p>
    <w:p w:rsidR="00890213" w:rsidRDefault="00890213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13">
        <w:rPr>
          <w:rFonts w:ascii="Times New Roman" w:hAnsi="Times New Roman" w:cs="Times New Roman"/>
          <w:sz w:val="28"/>
          <w:szCs w:val="28"/>
        </w:rPr>
        <w:t xml:space="preserve">3.1. </w:t>
      </w:r>
      <w:r w:rsidR="006672D9">
        <w:rPr>
          <w:rFonts w:ascii="Times New Roman" w:hAnsi="Times New Roman" w:cs="Times New Roman"/>
          <w:sz w:val="28"/>
          <w:szCs w:val="28"/>
        </w:rPr>
        <w:t>Государственное учреждение «Центр культуры «Витебск» (Дирекция Международного фестиваля искусств «Славянский базар в Витебске») является о</w:t>
      </w:r>
      <w:r w:rsidR="007C3465">
        <w:rPr>
          <w:rFonts w:ascii="Times New Roman" w:hAnsi="Times New Roman" w:cs="Times New Roman"/>
          <w:sz w:val="28"/>
          <w:szCs w:val="28"/>
        </w:rPr>
        <w:t>рганизатор</w:t>
      </w:r>
      <w:r w:rsidR="00B612EA">
        <w:rPr>
          <w:rFonts w:ascii="Times New Roman" w:hAnsi="Times New Roman" w:cs="Times New Roman"/>
          <w:sz w:val="28"/>
          <w:szCs w:val="28"/>
        </w:rPr>
        <w:t>о</w:t>
      </w:r>
      <w:r w:rsidR="007C3465">
        <w:rPr>
          <w:rFonts w:ascii="Times New Roman" w:hAnsi="Times New Roman" w:cs="Times New Roman"/>
          <w:sz w:val="28"/>
          <w:szCs w:val="28"/>
        </w:rPr>
        <w:t xml:space="preserve">м </w:t>
      </w:r>
      <w:r w:rsidR="00B612EA" w:rsidRPr="006672D9">
        <w:rPr>
          <w:rFonts w:ascii="Times New Roman" w:hAnsi="Times New Roman" w:cs="Times New Roman"/>
          <w:sz w:val="28"/>
          <w:szCs w:val="28"/>
        </w:rPr>
        <w:t>Конкурс</w:t>
      </w:r>
      <w:r w:rsidR="007C3465" w:rsidRPr="006672D9">
        <w:rPr>
          <w:rFonts w:ascii="Times New Roman" w:hAnsi="Times New Roman" w:cs="Times New Roman"/>
          <w:sz w:val="28"/>
          <w:szCs w:val="28"/>
        </w:rPr>
        <w:t>а</w:t>
      </w:r>
      <w:r w:rsidR="00FE0F9C" w:rsidRPr="006672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793F" w:rsidRPr="006672D9">
        <w:rPr>
          <w:rFonts w:ascii="Times New Roman" w:hAnsi="Times New Roman" w:cs="Times New Roman"/>
          <w:sz w:val="28"/>
          <w:szCs w:val="28"/>
        </w:rPr>
        <w:t>Организатор</w:t>
      </w:r>
      <w:r w:rsidR="00FE0F9C" w:rsidRPr="006672D9">
        <w:rPr>
          <w:rFonts w:ascii="Times New Roman" w:hAnsi="Times New Roman" w:cs="Times New Roman"/>
          <w:sz w:val="28"/>
          <w:szCs w:val="28"/>
        </w:rPr>
        <w:t>).</w:t>
      </w:r>
    </w:p>
    <w:p w:rsidR="00B612EA" w:rsidRDefault="00B612EA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6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подготовки и проведения Конкурса осуществляется рабочей группой, </w:t>
      </w:r>
      <w:r w:rsidR="000F638D">
        <w:rPr>
          <w:rFonts w:ascii="Times New Roman" w:hAnsi="Times New Roman" w:cs="Times New Roman"/>
          <w:sz w:val="28"/>
          <w:szCs w:val="28"/>
        </w:rPr>
        <w:t xml:space="preserve">состав которой утверждается Организатором и включает в себя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F638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 Конкурса.</w:t>
      </w:r>
      <w:r w:rsidR="000F638D">
        <w:rPr>
          <w:rFonts w:ascii="Times New Roman" w:hAnsi="Times New Roman" w:cs="Times New Roman"/>
          <w:sz w:val="28"/>
          <w:szCs w:val="28"/>
        </w:rPr>
        <w:t xml:space="preserve"> Организатор также утверждает состав жюри, в который входят представители Организатора и эксперты в области дизайна и искусств.</w:t>
      </w:r>
    </w:p>
    <w:p w:rsidR="00890213" w:rsidRDefault="00890213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13">
        <w:rPr>
          <w:rFonts w:ascii="Times New Roman" w:hAnsi="Times New Roman" w:cs="Times New Roman"/>
          <w:sz w:val="28"/>
          <w:szCs w:val="28"/>
        </w:rPr>
        <w:t>3.</w:t>
      </w:r>
      <w:r w:rsidR="000F638D">
        <w:rPr>
          <w:rFonts w:ascii="Times New Roman" w:hAnsi="Times New Roman" w:cs="Times New Roman"/>
          <w:sz w:val="28"/>
          <w:szCs w:val="28"/>
        </w:rPr>
        <w:t>3</w:t>
      </w:r>
      <w:r w:rsidRPr="00890213">
        <w:rPr>
          <w:rFonts w:ascii="Times New Roman" w:hAnsi="Times New Roman" w:cs="Times New Roman"/>
          <w:sz w:val="28"/>
          <w:szCs w:val="28"/>
        </w:rPr>
        <w:t xml:space="preserve">. </w:t>
      </w:r>
      <w:r w:rsidR="007C3465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 w:rsidR="007C3465">
        <w:rPr>
          <w:rFonts w:ascii="Times New Roman" w:hAnsi="Times New Roman" w:cs="Times New Roman"/>
          <w:sz w:val="28"/>
          <w:szCs w:val="28"/>
        </w:rPr>
        <w:t xml:space="preserve">а размещает </w:t>
      </w:r>
      <w:r w:rsidR="00AD7719">
        <w:rPr>
          <w:rFonts w:ascii="Times New Roman" w:hAnsi="Times New Roman" w:cs="Times New Roman"/>
          <w:sz w:val="28"/>
          <w:szCs w:val="28"/>
        </w:rPr>
        <w:t xml:space="preserve">информацию о проведении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 w:rsidR="00AD7719">
        <w:rPr>
          <w:rFonts w:ascii="Times New Roman" w:hAnsi="Times New Roman" w:cs="Times New Roman"/>
          <w:sz w:val="28"/>
          <w:szCs w:val="28"/>
        </w:rPr>
        <w:t>а, отвечающую требования</w:t>
      </w:r>
      <w:r w:rsidR="00B612EA">
        <w:rPr>
          <w:rFonts w:ascii="Times New Roman" w:hAnsi="Times New Roman" w:cs="Times New Roman"/>
          <w:sz w:val="28"/>
          <w:szCs w:val="28"/>
        </w:rPr>
        <w:t>м</w:t>
      </w:r>
      <w:r w:rsidR="00AD7719">
        <w:rPr>
          <w:rFonts w:ascii="Times New Roman" w:hAnsi="Times New Roman" w:cs="Times New Roman"/>
          <w:sz w:val="28"/>
          <w:szCs w:val="28"/>
        </w:rPr>
        <w:t xml:space="preserve"> пункта 4 статьи 927 Гражданского кодекса Республики Беларусь, в средствах массовой информации, а также в глобальной компьютерной сети Интернет на официальных сайтах </w:t>
      </w:r>
      <w:r w:rsidR="00B612EA">
        <w:rPr>
          <w:rFonts w:ascii="Times New Roman" w:hAnsi="Times New Roman" w:cs="Times New Roman"/>
          <w:sz w:val="28"/>
          <w:szCs w:val="28"/>
        </w:rPr>
        <w:t>Дирекции</w:t>
      </w:r>
      <w:r w:rsidR="00FE0F9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FE0F9C" w:rsidRPr="00D82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0F9C" w:rsidRPr="00D826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E0F9C" w:rsidRPr="00D82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gck</w:t>
        </w:r>
        <w:r w:rsidR="00FE0F9C" w:rsidRPr="00D826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E0F9C" w:rsidRPr="00D82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FE0F9C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="00956C0D" w:rsidRPr="00D82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6C0D" w:rsidRPr="00D8265E">
          <w:rPr>
            <w:rStyle w:val="a3"/>
            <w:rFonts w:ascii="Times New Roman" w:hAnsi="Times New Roman" w:cs="Times New Roman"/>
            <w:sz w:val="28"/>
            <w:szCs w:val="28"/>
          </w:rPr>
          <w:t>.fest-sbv.by</w:t>
        </w:r>
      </w:hyperlink>
      <w:r w:rsidR="00956C0D" w:rsidRPr="00956C0D">
        <w:rPr>
          <w:rFonts w:ascii="Times New Roman" w:hAnsi="Times New Roman" w:cs="Times New Roman"/>
          <w:sz w:val="28"/>
          <w:szCs w:val="28"/>
        </w:rPr>
        <w:t>)</w:t>
      </w:r>
      <w:r w:rsidR="00956C0D">
        <w:rPr>
          <w:rFonts w:ascii="Times New Roman" w:hAnsi="Times New Roman" w:cs="Times New Roman"/>
          <w:sz w:val="28"/>
          <w:szCs w:val="28"/>
        </w:rPr>
        <w:t>.</w:t>
      </w:r>
    </w:p>
    <w:p w:rsidR="00956C0D" w:rsidRDefault="00956C0D" w:rsidP="00DA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13" w:rsidRDefault="00956C0D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0213" w:rsidRPr="00956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6C0D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B612E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56C0D">
        <w:rPr>
          <w:rFonts w:ascii="Times New Roman" w:hAnsi="Times New Roman" w:cs="Times New Roman"/>
          <w:b/>
          <w:sz w:val="28"/>
          <w:szCs w:val="28"/>
        </w:rPr>
        <w:t>Е</w:t>
      </w:r>
    </w:p>
    <w:p w:rsidR="00101DE5" w:rsidRDefault="00956C0D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213" w:rsidRPr="00890213">
        <w:rPr>
          <w:rFonts w:ascii="Times New Roman" w:hAnsi="Times New Roman" w:cs="Times New Roman"/>
          <w:sz w:val="28"/>
          <w:szCs w:val="28"/>
        </w:rPr>
        <w:t xml:space="preserve">.1.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является открытым по составу участников. В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 имеют право принять участие физические лица, а также авторские коллективы.</w:t>
      </w:r>
    </w:p>
    <w:p w:rsidR="00956C0D" w:rsidRDefault="00956C0D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Участие в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бесплатное. Каждый участник может выставить на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не более 3 работ при условии соблюдения всех </w:t>
      </w:r>
      <w:r w:rsidR="006A14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редъявляемых к работе требований.</w:t>
      </w:r>
    </w:p>
    <w:p w:rsidR="00B54C29" w:rsidRPr="00B54C29" w:rsidRDefault="00B54C29" w:rsidP="00DA7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CB" w:rsidRDefault="00B54C29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C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2133CB" w:rsidRPr="00B54C29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2133CB">
        <w:rPr>
          <w:rFonts w:ascii="Times New Roman" w:hAnsi="Times New Roman" w:cs="Times New Roman"/>
          <w:b/>
          <w:sz w:val="28"/>
          <w:szCs w:val="28"/>
        </w:rPr>
        <w:t>Ы ДЛЯ УЧАСТИЯ В КОНКУРСЕ</w:t>
      </w:r>
    </w:p>
    <w:p w:rsidR="00B54C29" w:rsidRPr="00B54C29" w:rsidRDefault="002133CB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ПОРЯДОК ИХ </w:t>
      </w:r>
      <w:r w:rsidR="00B54C29" w:rsidRPr="00B54C29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AD0484" w:rsidRDefault="00890213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13">
        <w:rPr>
          <w:rFonts w:ascii="Times New Roman" w:hAnsi="Times New Roman" w:cs="Times New Roman"/>
          <w:sz w:val="28"/>
          <w:szCs w:val="28"/>
        </w:rPr>
        <w:t xml:space="preserve">5.1. </w:t>
      </w:r>
      <w:r w:rsidR="00B54C29">
        <w:rPr>
          <w:rFonts w:ascii="Times New Roman" w:hAnsi="Times New Roman" w:cs="Times New Roman"/>
          <w:sz w:val="28"/>
          <w:szCs w:val="28"/>
        </w:rPr>
        <w:t xml:space="preserve">Материалы для участия в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 w:rsidR="00B54C29">
        <w:rPr>
          <w:rFonts w:ascii="Times New Roman" w:hAnsi="Times New Roman" w:cs="Times New Roman"/>
          <w:sz w:val="28"/>
          <w:szCs w:val="28"/>
        </w:rPr>
        <w:t>е включают в себя:</w:t>
      </w:r>
    </w:p>
    <w:p w:rsidR="002133CB" w:rsidRDefault="00B54C29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2133CB">
        <w:rPr>
          <w:rFonts w:ascii="Times New Roman" w:hAnsi="Times New Roman" w:cs="Times New Roman"/>
          <w:sz w:val="28"/>
          <w:szCs w:val="28"/>
        </w:rPr>
        <w:t>Заполненную форму заявки на участие в Конкурсе с указанием необходимых контактных данных (Приложение). Работы без указания этих сведений к Конкурсу не допускаются – каждому участнику Конкурса необходимо указывать исчерпывающую контактную информацию, позволяющую поддерживать с ним связь</w:t>
      </w:r>
      <w:r w:rsidR="000F638D">
        <w:rPr>
          <w:rFonts w:ascii="Times New Roman" w:hAnsi="Times New Roman" w:cs="Times New Roman"/>
          <w:sz w:val="28"/>
          <w:szCs w:val="28"/>
        </w:rPr>
        <w:t>.</w:t>
      </w:r>
    </w:p>
    <w:p w:rsidR="00B54C29" w:rsidRDefault="002133CB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Символику</w:t>
      </w:r>
      <w:r w:rsidR="00B54C29">
        <w:rPr>
          <w:rFonts w:ascii="Times New Roman" w:hAnsi="Times New Roman" w:cs="Times New Roman"/>
          <w:sz w:val="28"/>
          <w:szCs w:val="28"/>
        </w:rPr>
        <w:t>,</w:t>
      </w:r>
      <w:r w:rsidR="006A1446">
        <w:rPr>
          <w:rFonts w:ascii="Times New Roman" w:hAnsi="Times New Roman" w:cs="Times New Roman"/>
          <w:sz w:val="28"/>
          <w:szCs w:val="28"/>
        </w:rPr>
        <w:t xml:space="preserve"> 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A1446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0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1446">
        <w:rPr>
          <w:rFonts w:ascii="Times New Roman" w:hAnsi="Times New Roman" w:cs="Times New Roman"/>
          <w:sz w:val="28"/>
          <w:szCs w:val="28"/>
        </w:rPr>
        <w:t xml:space="preserve">оварного знака </w:t>
      </w:r>
      <w:r w:rsidR="00985F80">
        <w:rPr>
          <w:rFonts w:ascii="Times New Roman" w:hAnsi="Times New Roman" w:cs="Times New Roman"/>
          <w:sz w:val="28"/>
          <w:szCs w:val="28"/>
        </w:rPr>
        <w:t>Фестиваля</w:t>
      </w:r>
      <w:r w:rsidR="006A1446">
        <w:rPr>
          <w:rFonts w:ascii="Times New Roman" w:hAnsi="Times New Roman" w:cs="Times New Roman"/>
          <w:sz w:val="28"/>
          <w:szCs w:val="28"/>
        </w:rPr>
        <w:t xml:space="preserve"> и</w:t>
      </w:r>
      <w:r w:rsidR="00B54C29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54C29">
        <w:rPr>
          <w:rFonts w:ascii="Times New Roman" w:hAnsi="Times New Roman" w:cs="Times New Roman"/>
          <w:sz w:val="28"/>
          <w:szCs w:val="28"/>
        </w:rPr>
        <w:t xml:space="preserve"> в цветовом </w:t>
      </w:r>
      <w:r w:rsidR="006A1446">
        <w:rPr>
          <w:rFonts w:ascii="Times New Roman" w:hAnsi="Times New Roman" w:cs="Times New Roman"/>
          <w:sz w:val="28"/>
          <w:szCs w:val="28"/>
        </w:rPr>
        <w:t>решении.</w:t>
      </w:r>
      <w:r w:rsidR="00AC76C1">
        <w:rPr>
          <w:rFonts w:ascii="Times New Roman" w:hAnsi="Times New Roman" w:cs="Times New Roman"/>
          <w:sz w:val="28"/>
          <w:szCs w:val="28"/>
        </w:rPr>
        <w:t xml:space="preserve"> При этом Конкурсная работа должна обязательно содержать стилеобразующий элемент товарного знака Фестиваля – василёк.</w:t>
      </w:r>
    </w:p>
    <w:p w:rsidR="006A1446" w:rsidRDefault="002133CB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="00985F80">
        <w:rPr>
          <w:rFonts w:ascii="Times New Roman" w:hAnsi="Times New Roman" w:cs="Times New Roman"/>
          <w:sz w:val="28"/>
          <w:szCs w:val="28"/>
        </w:rPr>
        <w:t xml:space="preserve"> </w:t>
      </w:r>
      <w:r w:rsidR="006A1446">
        <w:rPr>
          <w:rFonts w:ascii="Times New Roman" w:hAnsi="Times New Roman" w:cs="Times New Roman"/>
          <w:sz w:val="28"/>
          <w:szCs w:val="28"/>
        </w:rPr>
        <w:t xml:space="preserve">Варианты использования </w:t>
      </w:r>
      <w:r>
        <w:rPr>
          <w:rFonts w:ascii="Times New Roman" w:hAnsi="Times New Roman" w:cs="Times New Roman"/>
          <w:sz w:val="28"/>
          <w:szCs w:val="28"/>
        </w:rPr>
        <w:t>символики</w:t>
      </w:r>
      <w:r w:rsidR="00985F80">
        <w:rPr>
          <w:rFonts w:ascii="Times New Roman" w:hAnsi="Times New Roman" w:cs="Times New Roman"/>
          <w:sz w:val="28"/>
          <w:szCs w:val="28"/>
        </w:rPr>
        <w:t xml:space="preserve"> </w:t>
      </w:r>
      <w:r w:rsidR="00CC01C7">
        <w:rPr>
          <w:rFonts w:ascii="Times New Roman" w:hAnsi="Times New Roman" w:cs="Times New Roman"/>
          <w:sz w:val="28"/>
          <w:szCs w:val="28"/>
        </w:rPr>
        <w:t xml:space="preserve">и развития стиля </w:t>
      </w:r>
      <w:r w:rsidR="007612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124B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76124B">
        <w:rPr>
          <w:rFonts w:ascii="Times New Roman" w:hAnsi="Times New Roman" w:cs="Times New Roman"/>
          <w:sz w:val="28"/>
          <w:szCs w:val="28"/>
        </w:rPr>
        <w:t xml:space="preserve"> афише</w:t>
      </w:r>
      <w:r w:rsidR="000F638D">
        <w:rPr>
          <w:rFonts w:ascii="Times New Roman" w:hAnsi="Times New Roman" w:cs="Times New Roman"/>
          <w:sz w:val="28"/>
          <w:szCs w:val="28"/>
        </w:rPr>
        <w:t xml:space="preserve"> </w:t>
      </w:r>
      <w:r w:rsidR="00A76057" w:rsidRPr="00890213">
        <w:rPr>
          <w:rFonts w:ascii="Times New Roman" w:hAnsi="Times New Roman" w:cs="Times New Roman"/>
          <w:sz w:val="28"/>
          <w:szCs w:val="28"/>
        </w:rPr>
        <w:t>XXXII</w:t>
      </w:r>
      <w:r w:rsidR="00A76057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6A1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55B" w:rsidRDefault="002A355B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33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Для рассмотрения на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 изображения до</w:t>
      </w:r>
      <w:r w:rsidR="00CC01C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жны быть подготовлены в </w:t>
      </w:r>
      <w:r w:rsidR="002133CB">
        <w:rPr>
          <w:rFonts w:ascii="Times New Roman" w:hAnsi="Times New Roman" w:cs="Times New Roman"/>
          <w:sz w:val="28"/>
          <w:szCs w:val="28"/>
        </w:rPr>
        <w:t xml:space="preserve">любом из указанных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="002133CB">
        <w:rPr>
          <w:rFonts w:ascii="Times New Roman" w:hAnsi="Times New Roman" w:cs="Times New Roman"/>
          <w:sz w:val="28"/>
          <w:szCs w:val="28"/>
        </w:rPr>
        <w:t>ов 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C0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2133CB">
        <w:rPr>
          <w:rFonts w:ascii="Times New Roman" w:hAnsi="Times New Roman" w:cs="Times New Roman"/>
          <w:sz w:val="28"/>
          <w:szCs w:val="28"/>
        </w:rPr>
        <w:t>)</w:t>
      </w:r>
      <w:r w:rsidR="00CC01C7">
        <w:rPr>
          <w:rFonts w:ascii="Times New Roman" w:hAnsi="Times New Roman" w:cs="Times New Roman"/>
          <w:sz w:val="28"/>
          <w:szCs w:val="28"/>
        </w:rPr>
        <w:t>.</w:t>
      </w:r>
    </w:p>
    <w:p w:rsidR="00AC76C1" w:rsidRDefault="00AC76C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Материал для участия в Конкурсе представляются с 1 ноября по 15 декабря 2022 года путем направления заявки с приложением изображения символики и вариантов развития стиля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афише </w:t>
      </w:r>
      <w:r w:rsidRPr="00890213">
        <w:rPr>
          <w:rFonts w:ascii="Times New Roman" w:hAnsi="Times New Roman" w:cs="Times New Roman"/>
          <w:sz w:val="28"/>
          <w:szCs w:val="28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Фестиваля. </w:t>
      </w:r>
    </w:p>
    <w:p w:rsidR="00AC76C1" w:rsidRDefault="00AC76C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заявки для участия в Конкурсе направляется по адресу: 210026, г. Витебск, ул. Маяковского, 1, с пометкой на конверте «Конкурс </w:t>
      </w:r>
      <w:r w:rsidRPr="009D1055">
        <w:rPr>
          <w:rFonts w:ascii="Times New Roman" w:hAnsi="Times New Roman" w:cs="Times New Roman"/>
          <w:sz w:val="28"/>
          <w:szCs w:val="28"/>
        </w:rPr>
        <w:t>на создание логотипа</w:t>
      </w:r>
      <w:r>
        <w:rPr>
          <w:rFonts w:ascii="Times New Roman" w:hAnsi="Times New Roman" w:cs="Times New Roman"/>
          <w:sz w:val="28"/>
          <w:szCs w:val="28"/>
        </w:rPr>
        <w:t xml:space="preserve"> фестиваля». На электронный адрес </w:t>
      </w:r>
      <w:hyperlink r:id="rId7" w:history="1">
        <w:r w:rsidRPr="00D8265E">
          <w:rPr>
            <w:rStyle w:val="a3"/>
            <w:rFonts w:ascii="Times New Roman" w:hAnsi="Times New Roman" w:cs="Times New Roman"/>
            <w:sz w:val="28"/>
            <w:szCs w:val="28"/>
          </w:rPr>
          <w:t>festival@gck.by</w:t>
        </w:r>
      </w:hyperlink>
      <w:r w:rsidR="000F638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электронная версия заявки и прилагаемые работы участника. Конкурсные работы (изображение символики, варианты развития стиля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афише) направляются в виде ссылки на файл, размещенный в облачном хранилище, по которой возможны его просмотр и скачивание.</w:t>
      </w:r>
    </w:p>
    <w:p w:rsidR="00AC76C1" w:rsidRDefault="00AC76C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5.4.Отправка работ на Конкурс является подтверждением, что участник ознакомлен с данным Положением и согласен с порядком </w:t>
      </w:r>
      <w:r w:rsidR="006B20FB">
        <w:rPr>
          <w:rFonts w:ascii="Times New Roman" w:hAnsi="Times New Roman" w:cs="Times New Roman"/>
          <w:sz w:val="28"/>
          <w:szCs w:val="28"/>
        </w:rPr>
        <w:t xml:space="preserve">и условиями проведения Конкурса и дает согласие на обработку персональных данных. </w:t>
      </w:r>
    </w:p>
    <w:p w:rsidR="00DA7DDB" w:rsidRPr="00DA7DDB" w:rsidRDefault="00DA7DDB" w:rsidP="00DA7DD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DDB">
        <w:rPr>
          <w:rFonts w:ascii="Times New Roman" w:hAnsi="Times New Roman" w:cs="Times New Roman"/>
          <w:sz w:val="28"/>
          <w:szCs w:val="28"/>
        </w:rPr>
        <w:t xml:space="preserve">Участники Конкурса дают согласие на обработку организатором предоставленных ими персональных данных с целью участия в Конкурсе, награждения победителей, оформления необходимых документов, связанных с проведением Конкурса. </w:t>
      </w:r>
      <w:proofErr w:type="gramStart"/>
      <w:r w:rsidRPr="00DA7DDB">
        <w:rPr>
          <w:rFonts w:ascii="Times New Roman" w:hAnsi="Times New Roman" w:cs="Times New Roman"/>
          <w:sz w:val="28"/>
          <w:szCs w:val="28"/>
        </w:rPr>
        <w:t xml:space="preserve">Персональные данные участников Конкурса, в отношении которых дано согласие, включают: фамилия; имя; отчество; дата рождения; паспортные данные (включая регистрационные данные паспорта, идентификационный номер, адрес регистрации); контактный телефон, электронный адрес,  </w:t>
      </w:r>
      <w:r w:rsidRPr="00DA7DDB">
        <w:rPr>
          <w:rFonts w:ascii="Times New Roman" w:hAnsi="Times New Roman" w:cs="Times New Roman"/>
          <w:iCs/>
          <w:sz w:val="28"/>
          <w:szCs w:val="28"/>
        </w:rPr>
        <w:t>биометрические персональные данные (включая фотографии,  видеоизображения).</w:t>
      </w:r>
      <w:proofErr w:type="gramEnd"/>
    </w:p>
    <w:p w:rsidR="00DA7DDB" w:rsidRPr="00DA7DDB" w:rsidRDefault="00DA7DDB" w:rsidP="00DA7DDB">
      <w:pPr>
        <w:pStyle w:val="4"/>
        <w:tabs>
          <w:tab w:val="left" w:pos="108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7DDB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в отношении которых дано согласие участника Конкурса, включает: обработку персональных данных неавтоматизированным и автоматизированным способом; обработку, включая сбор, систематизацию, накопление, хранение, уточнение (обновление, изменение), использование, распространение, обезличивание, </w:t>
      </w:r>
      <w:r w:rsidRPr="00DA7DDB">
        <w:rPr>
          <w:rFonts w:ascii="Times New Roman" w:hAnsi="Times New Roman" w:cs="Times New Roman"/>
          <w:sz w:val="28"/>
          <w:szCs w:val="28"/>
        </w:rPr>
        <w:lastRenderedPageBreak/>
        <w:t>блокирование, уничтожение персональных данных.</w:t>
      </w:r>
      <w:proofErr w:type="gramEnd"/>
    </w:p>
    <w:p w:rsidR="00DA7DDB" w:rsidRPr="00DA7DDB" w:rsidRDefault="00DA7DDB" w:rsidP="006D5A8B">
      <w:pPr>
        <w:pStyle w:val="4"/>
        <w:tabs>
          <w:tab w:val="left" w:pos="108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A7DDB">
        <w:rPr>
          <w:rFonts w:ascii="Times New Roman" w:hAnsi="Times New Roman" w:cs="Times New Roman"/>
          <w:sz w:val="28"/>
          <w:szCs w:val="28"/>
        </w:rPr>
        <w:t>Принимая условия настоящего положения, участник Конкурса предоставляет организатору право осуществлять вышеуказанные действия со своими персональными данными, а также предоставляют организатору право осуществить публикацию итогов Конкурса и обнародовать фамилию, имя и отчество (при наличии).</w:t>
      </w:r>
    </w:p>
    <w:p w:rsidR="00AC76C1" w:rsidRDefault="00AC76C1" w:rsidP="006D5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98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Конкурса победитель (или победители)  Конкурса, обязаны передать организатор</w:t>
      </w:r>
      <w:r w:rsidR="006B20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Конкурса символик</w:t>
      </w:r>
      <w:r w:rsidR="006B20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векторном формате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AdobeIllustrator</w:t>
      </w:r>
      <w:proofErr w:type="spellEnd"/>
      <w:r w:rsidRPr="002F24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дней.</w:t>
      </w:r>
    </w:p>
    <w:p w:rsidR="00AC76C1" w:rsidRDefault="00AC76C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5F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.Работы, предоставленные на Конкурс, не возвращаются. </w:t>
      </w:r>
    </w:p>
    <w:p w:rsidR="0077268D" w:rsidRDefault="0077268D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C2B" w:rsidRDefault="00C01C2B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2B">
        <w:rPr>
          <w:rFonts w:ascii="Times New Roman" w:hAnsi="Times New Roman" w:cs="Times New Roman"/>
          <w:b/>
          <w:sz w:val="28"/>
          <w:szCs w:val="28"/>
        </w:rPr>
        <w:t xml:space="preserve">6. ПОРЯДОК ПРОВЕДЕНИЯ </w:t>
      </w:r>
      <w:r w:rsidR="00B612E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C01C2B">
        <w:rPr>
          <w:rFonts w:ascii="Times New Roman" w:hAnsi="Times New Roman" w:cs="Times New Roman"/>
          <w:b/>
          <w:sz w:val="28"/>
          <w:szCs w:val="28"/>
        </w:rPr>
        <w:t>А</w:t>
      </w:r>
    </w:p>
    <w:p w:rsidR="00C01C2B" w:rsidRDefault="00C01C2B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C2B">
        <w:rPr>
          <w:rFonts w:ascii="Times New Roman" w:hAnsi="Times New Roman" w:cs="Times New Roman"/>
          <w:sz w:val="28"/>
          <w:szCs w:val="28"/>
        </w:rPr>
        <w:t>6.1.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 w:rsidR="00316488">
        <w:rPr>
          <w:rFonts w:ascii="Times New Roman" w:hAnsi="Times New Roman" w:cs="Times New Roman"/>
          <w:sz w:val="28"/>
          <w:szCs w:val="28"/>
        </w:rPr>
        <w:t xml:space="preserve"> проводится в период с 1 ноября по 20 декабря 2022 года в 2 этапа:</w:t>
      </w:r>
    </w:p>
    <w:p w:rsidR="00316488" w:rsidRDefault="00316488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этап: с </w:t>
      </w:r>
      <w:r w:rsidRPr="00862529">
        <w:rPr>
          <w:rFonts w:ascii="Times New Roman" w:hAnsi="Times New Roman" w:cs="Times New Roman"/>
          <w:sz w:val="28"/>
          <w:szCs w:val="28"/>
        </w:rPr>
        <w:t xml:space="preserve">1 ноября по 15 декабря 2022 года </w:t>
      </w:r>
      <w:r>
        <w:rPr>
          <w:rFonts w:ascii="Times New Roman" w:hAnsi="Times New Roman" w:cs="Times New Roman"/>
          <w:sz w:val="28"/>
          <w:szCs w:val="28"/>
        </w:rPr>
        <w:t xml:space="preserve">– предоставление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ных работ;</w:t>
      </w:r>
    </w:p>
    <w:p w:rsidR="00316488" w:rsidRDefault="00316488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этап: с </w:t>
      </w:r>
      <w:r w:rsidRPr="00862529">
        <w:rPr>
          <w:rFonts w:ascii="Times New Roman" w:hAnsi="Times New Roman" w:cs="Times New Roman"/>
          <w:sz w:val="28"/>
          <w:szCs w:val="28"/>
        </w:rPr>
        <w:t xml:space="preserve">16 декабря по 20 декабря 2022 года </w:t>
      </w:r>
      <w:r w:rsidR="00AD137E">
        <w:rPr>
          <w:rFonts w:ascii="Times New Roman" w:hAnsi="Times New Roman" w:cs="Times New Roman"/>
          <w:sz w:val="28"/>
          <w:szCs w:val="28"/>
        </w:rPr>
        <w:t>–</w:t>
      </w:r>
      <w:r w:rsidR="006B7644">
        <w:rPr>
          <w:rFonts w:ascii="Times New Roman" w:hAnsi="Times New Roman" w:cs="Times New Roman"/>
          <w:sz w:val="28"/>
          <w:szCs w:val="28"/>
        </w:rPr>
        <w:t xml:space="preserve"> </w:t>
      </w:r>
      <w:r w:rsidR="00AD137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 w:rsidR="00AD137E">
        <w:rPr>
          <w:rFonts w:ascii="Times New Roman" w:hAnsi="Times New Roman" w:cs="Times New Roman"/>
          <w:sz w:val="28"/>
          <w:szCs w:val="28"/>
        </w:rPr>
        <w:t>ных работ.</w:t>
      </w:r>
    </w:p>
    <w:p w:rsidR="00AD137E" w:rsidRDefault="00AD137E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ные работы, представленные позднее 15</w:t>
      </w:r>
      <w:r w:rsidR="000A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2022 года к участию в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 не допускаются.</w:t>
      </w:r>
    </w:p>
    <w:p w:rsidR="00AD137E" w:rsidRDefault="00AD137E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Подведение итогов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а: не позднее 20 декабря 2022 года, объявление и награждение победителей – до 30 декабря 2022 года.</w:t>
      </w:r>
    </w:p>
    <w:p w:rsidR="00AD137E" w:rsidRDefault="00AD137E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Сроки проведения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могут быть продлены по решению </w:t>
      </w:r>
      <w:r w:rsidR="00C62B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</w:t>
      </w:r>
      <w:r w:rsidR="00C62B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на основании предложений жюри.</w:t>
      </w:r>
    </w:p>
    <w:p w:rsidR="00AD137E" w:rsidRDefault="00AD137E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Поступившие на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материалы, соответствующие требованиям настоящего Положения, передаются на рассмотрение жюри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D137E" w:rsidRDefault="00AD137E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="00F555D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аседание жюри считается правомочным, если на нем присутствуют более половины его членов. Решение жюри принимается простым большинством голос</w:t>
      </w:r>
      <w:r w:rsidR="00C530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присутствующих на</w:t>
      </w:r>
      <w:r w:rsidR="00F555D9">
        <w:rPr>
          <w:rFonts w:ascii="Times New Roman" w:hAnsi="Times New Roman" w:cs="Times New Roman"/>
          <w:sz w:val="28"/>
          <w:szCs w:val="28"/>
        </w:rPr>
        <w:t xml:space="preserve"> заседании его членов. В случае</w:t>
      </w:r>
      <w:r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="00C530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голосов поровну, право решающего голоса принадлежит Председателю жюри. Решение оформляется протоколом, который подписывают Председатель и секретарь жюри.</w:t>
      </w:r>
    </w:p>
    <w:p w:rsidR="00AD137E" w:rsidRDefault="00AD137E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Результаты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а, утвержденные жюри, являются окончательными и пересмотру не подлежат. </w:t>
      </w:r>
    </w:p>
    <w:p w:rsidR="00CD4DD3" w:rsidRDefault="00CD4DD3" w:rsidP="00CD4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F5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</w:t>
      </w:r>
      <w:r w:rsidR="00F555D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6F00A0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F555D9" w:rsidRPr="00F1010A">
        <w:rPr>
          <w:rFonts w:ascii="Times New Roman" w:hAnsi="Times New Roman" w:cs="Times New Roman"/>
          <w:sz w:val="28"/>
          <w:szCs w:val="28"/>
        </w:rPr>
        <w:t>победителей</w:t>
      </w:r>
      <w:r w:rsidRPr="00F1010A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этом сумма вознаграждения распределяется </w:t>
      </w:r>
      <w:r w:rsidR="00F1010A">
        <w:rPr>
          <w:rFonts w:ascii="Times New Roman" w:hAnsi="Times New Roman" w:cs="Times New Roman"/>
          <w:sz w:val="28"/>
          <w:szCs w:val="28"/>
        </w:rPr>
        <w:t xml:space="preserve">между победителями </w:t>
      </w:r>
      <w:r>
        <w:rPr>
          <w:rFonts w:ascii="Times New Roman" w:hAnsi="Times New Roman" w:cs="Times New Roman"/>
          <w:sz w:val="28"/>
          <w:szCs w:val="28"/>
        </w:rPr>
        <w:t>на усмотрение жюри.</w:t>
      </w:r>
    </w:p>
    <w:p w:rsidR="00AD137E" w:rsidRDefault="00AD137E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4D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Представленные на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работы по решению организаторов могут быть размещены в сети Интернет и в эфире телевизионных каналов, распространены в СМИ.</w:t>
      </w:r>
    </w:p>
    <w:p w:rsidR="00CD4DD3" w:rsidRDefault="00CD4DD3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C1" w:rsidRDefault="00AC76C1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6C1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:rsidR="00AC76C1" w:rsidRDefault="00AC76C1" w:rsidP="00627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BC5">
        <w:rPr>
          <w:rFonts w:ascii="Times New Roman" w:hAnsi="Times New Roman" w:cs="Times New Roman"/>
          <w:sz w:val="28"/>
          <w:szCs w:val="28"/>
        </w:rPr>
        <w:t xml:space="preserve">7.1. Оценка </w:t>
      </w:r>
      <w:r w:rsidR="008B3BC5">
        <w:rPr>
          <w:rFonts w:ascii="Times New Roman" w:hAnsi="Times New Roman" w:cs="Times New Roman"/>
          <w:sz w:val="28"/>
          <w:szCs w:val="28"/>
        </w:rPr>
        <w:t>конкурсных работ</w:t>
      </w:r>
      <w:r w:rsidR="00627A7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010A">
        <w:rPr>
          <w:rFonts w:ascii="Times New Roman" w:hAnsi="Times New Roman" w:cs="Times New Roman"/>
          <w:sz w:val="28"/>
          <w:szCs w:val="28"/>
        </w:rPr>
        <w:t>е</w:t>
      </w:r>
      <w:r w:rsidR="00627A7C">
        <w:rPr>
          <w:rFonts w:ascii="Times New Roman" w:hAnsi="Times New Roman" w:cs="Times New Roman"/>
          <w:sz w:val="28"/>
          <w:szCs w:val="28"/>
        </w:rPr>
        <w:t xml:space="preserve">тся жюри </w:t>
      </w:r>
      <w:r w:rsidRPr="008B3BC5">
        <w:rPr>
          <w:rFonts w:ascii="Times New Roman" w:hAnsi="Times New Roman" w:cs="Times New Roman"/>
          <w:sz w:val="28"/>
          <w:szCs w:val="28"/>
        </w:rPr>
        <w:t>на основе следующих</w:t>
      </w:r>
      <w:r w:rsidR="00627A7C">
        <w:rPr>
          <w:rFonts w:ascii="Times New Roman" w:hAnsi="Times New Roman" w:cs="Times New Roman"/>
          <w:sz w:val="28"/>
          <w:szCs w:val="28"/>
        </w:rPr>
        <w:t xml:space="preserve"> </w:t>
      </w:r>
      <w:r w:rsidRPr="008B3BC5">
        <w:rPr>
          <w:rFonts w:ascii="Times New Roman" w:hAnsi="Times New Roman" w:cs="Times New Roman"/>
          <w:sz w:val="28"/>
          <w:szCs w:val="28"/>
        </w:rPr>
        <w:t>показателей:</w:t>
      </w:r>
    </w:p>
    <w:p w:rsidR="000368D4" w:rsidRDefault="008B3BC5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7A7C">
        <w:rPr>
          <w:rFonts w:ascii="Times New Roman" w:hAnsi="Times New Roman" w:cs="Times New Roman"/>
          <w:sz w:val="28"/>
          <w:szCs w:val="28"/>
        </w:rPr>
        <w:t xml:space="preserve">   </w:t>
      </w:r>
      <w:r w:rsidR="00AC76C1" w:rsidRPr="008B3BC5">
        <w:rPr>
          <w:rFonts w:ascii="Times New Roman" w:hAnsi="Times New Roman" w:cs="Times New Roman"/>
          <w:sz w:val="28"/>
          <w:szCs w:val="28"/>
        </w:rPr>
        <w:t>читаем</w:t>
      </w:r>
      <w:r w:rsidR="000368D4">
        <w:rPr>
          <w:rFonts w:ascii="Times New Roman" w:hAnsi="Times New Roman" w:cs="Times New Roman"/>
          <w:sz w:val="28"/>
          <w:szCs w:val="28"/>
        </w:rPr>
        <w:t>ость</w:t>
      </w:r>
      <w:r w:rsidR="00CD4DD3">
        <w:rPr>
          <w:rFonts w:ascii="Times New Roman" w:hAnsi="Times New Roman" w:cs="Times New Roman"/>
          <w:sz w:val="28"/>
          <w:szCs w:val="28"/>
        </w:rPr>
        <w:t>,</w:t>
      </w:r>
    </w:p>
    <w:p w:rsidR="00AC76C1" w:rsidRDefault="00CD4DD3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8D4">
        <w:rPr>
          <w:rFonts w:ascii="Times New Roman" w:hAnsi="Times New Roman" w:cs="Times New Roman"/>
          <w:sz w:val="28"/>
          <w:szCs w:val="28"/>
        </w:rPr>
        <w:t>наличие</w:t>
      </w:r>
      <w:r w:rsidR="00AC76C1" w:rsidRPr="008B3BC5">
        <w:rPr>
          <w:rFonts w:ascii="Times New Roman" w:hAnsi="Times New Roman" w:cs="Times New Roman"/>
          <w:sz w:val="28"/>
          <w:szCs w:val="28"/>
        </w:rPr>
        <w:t xml:space="preserve"> оригинальн</w:t>
      </w:r>
      <w:r w:rsidR="000368D4">
        <w:rPr>
          <w:rFonts w:ascii="Times New Roman" w:hAnsi="Times New Roman" w:cs="Times New Roman"/>
          <w:sz w:val="28"/>
          <w:szCs w:val="28"/>
        </w:rPr>
        <w:t>ых</w:t>
      </w:r>
      <w:r w:rsidR="00AC76C1" w:rsidRPr="008B3BC5">
        <w:rPr>
          <w:rFonts w:ascii="Times New Roman" w:hAnsi="Times New Roman" w:cs="Times New Roman"/>
          <w:sz w:val="28"/>
          <w:szCs w:val="28"/>
        </w:rPr>
        <w:t xml:space="preserve"> графически</w:t>
      </w:r>
      <w:r w:rsidR="000368D4">
        <w:rPr>
          <w:rFonts w:ascii="Times New Roman" w:hAnsi="Times New Roman" w:cs="Times New Roman"/>
          <w:sz w:val="28"/>
          <w:szCs w:val="28"/>
        </w:rPr>
        <w:t>х</w:t>
      </w:r>
      <w:r w:rsidR="00AC76C1" w:rsidRPr="008B3BC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0368D4">
        <w:rPr>
          <w:rFonts w:ascii="Times New Roman" w:hAnsi="Times New Roman" w:cs="Times New Roman"/>
          <w:sz w:val="28"/>
          <w:szCs w:val="28"/>
        </w:rPr>
        <w:t xml:space="preserve">ов и шрифтовое название </w:t>
      </w:r>
      <w:r w:rsidR="00627A7C" w:rsidRPr="00890213">
        <w:rPr>
          <w:rFonts w:ascii="Times New Roman" w:hAnsi="Times New Roman" w:cs="Times New Roman"/>
          <w:sz w:val="28"/>
          <w:szCs w:val="28"/>
        </w:rPr>
        <w:t>XXXII</w:t>
      </w:r>
      <w:r w:rsidR="00627A7C">
        <w:rPr>
          <w:rFonts w:ascii="Times New Roman" w:hAnsi="Times New Roman" w:cs="Times New Roman"/>
          <w:sz w:val="28"/>
          <w:szCs w:val="28"/>
        </w:rPr>
        <w:t xml:space="preserve"> </w:t>
      </w:r>
      <w:r w:rsidR="000368D4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03E1" w:rsidRDefault="003503E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наличие стилеобразующего</w:t>
      </w:r>
      <w:r w:rsidRPr="003503E1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3E1">
        <w:rPr>
          <w:rFonts w:ascii="Times New Roman" w:hAnsi="Times New Roman" w:cs="Times New Roman"/>
          <w:sz w:val="28"/>
          <w:szCs w:val="28"/>
        </w:rPr>
        <w:t xml:space="preserve"> товарного знака Фестиваля – васил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503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4DD3">
        <w:rPr>
          <w:rFonts w:ascii="Times New Roman" w:hAnsi="Times New Roman" w:cs="Times New Roman"/>
          <w:sz w:val="28"/>
          <w:szCs w:val="28"/>
        </w:rPr>
        <w:t>,</w:t>
      </w:r>
    </w:p>
    <w:p w:rsidR="008B3BC5" w:rsidRDefault="008B3BC5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8D4">
        <w:rPr>
          <w:rFonts w:ascii="Times New Roman" w:hAnsi="Times New Roman" w:cs="Times New Roman"/>
          <w:sz w:val="28"/>
          <w:szCs w:val="28"/>
        </w:rPr>
        <w:t>соответствие общепринятым культурным и эстетическим нормам</w:t>
      </w:r>
      <w:r w:rsidR="00CD4DD3">
        <w:rPr>
          <w:rFonts w:ascii="Times New Roman" w:hAnsi="Times New Roman" w:cs="Times New Roman"/>
          <w:sz w:val="28"/>
          <w:szCs w:val="28"/>
        </w:rPr>
        <w:t>,</w:t>
      </w:r>
    </w:p>
    <w:p w:rsidR="003503E1" w:rsidRPr="00CC01C7" w:rsidRDefault="003503E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современным тенденциям</w:t>
      </w:r>
      <w:r w:rsidR="00CD4DD3">
        <w:rPr>
          <w:rFonts w:ascii="Times New Roman" w:hAnsi="Times New Roman" w:cs="Times New Roman"/>
          <w:sz w:val="28"/>
          <w:szCs w:val="28"/>
        </w:rPr>
        <w:t>,</w:t>
      </w:r>
    </w:p>
    <w:p w:rsidR="000368D4" w:rsidRDefault="000368D4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уникальность</w:t>
      </w:r>
      <w:r w:rsidR="00CD4DD3">
        <w:rPr>
          <w:rFonts w:ascii="Times New Roman" w:hAnsi="Times New Roman" w:cs="Times New Roman"/>
          <w:sz w:val="28"/>
          <w:szCs w:val="28"/>
        </w:rPr>
        <w:t>,</w:t>
      </w:r>
    </w:p>
    <w:p w:rsidR="00CD4DD3" w:rsidRDefault="000368D4" w:rsidP="00CD4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DD3">
        <w:rPr>
          <w:rFonts w:ascii="Times New Roman" w:hAnsi="Times New Roman" w:cs="Times New Roman"/>
          <w:sz w:val="28"/>
          <w:szCs w:val="28"/>
        </w:rPr>
        <w:t>качество исполнения,</w:t>
      </w:r>
    </w:p>
    <w:p w:rsidR="00AC76C1" w:rsidRDefault="000368D4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D4DD3">
        <w:rPr>
          <w:rFonts w:ascii="Times New Roman" w:hAnsi="Times New Roman" w:cs="Times New Roman"/>
          <w:sz w:val="28"/>
          <w:szCs w:val="28"/>
        </w:rPr>
        <w:t>ниверсальность (о</w:t>
      </w:r>
      <w:r w:rsidR="00AC76C1">
        <w:rPr>
          <w:rFonts w:ascii="Times New Roman" w:hAnsi="Times New Roman" w:cs="Times New Roman"/>
          <w:sz w:val="28"/>
          <w:szCs w:val="28"/>
        </w:rPr>
        <w:t xml:space="preserve">сновные графические элементы </w:t>
      </w:r>
      <w:r w:rsidR="00627A7C">
        <w:rPr>
          <w:rFonts w:ascii="Times New Roman" w:hAnsi="Times New Roman" w:cs="Times New Roman"/>
          <w:sz w:val="28"/>
          <w:szCs w:val="28"/>
        </w:rPr>
        <w:t>символики</w:t>
      </w:r>
      <w:r w:rsidR="00AC76C1">
        <w:rPr>
          <w:rFonts w:ascii="Times New Roman" w:hAnsi="Times New Roman" w:cs="Times New Roman"/>
          <w:sz w:val="28"/>
          <w:szCs w:val="28"/>
        </w:rPr>
        <w:t xml:space="preserve"> должны без потери распознаваемости быть пригодны к воспроизводству на любых носителях (бумага и картон, пластик, стекло и т</w:t>
      </w:r>
      <w:r w:rsidR="00CD4DD3">
        <w:rPr>
          <w:rFonts w:ascii="Times New Roman" w:hAnsi="Times New Roman" w:cs="Times New Roman"/>
          <w:sz w:val="28"/>
          <w:szCs w:val="28"/>
        </w:rPr>
        <w:t>.д.) и любым способом нанесения).</w:t>
      </w:r>
    </w:p>
    <w:p w:rsidR="002F2411" w:rsidRPr="002F2411" w:rsidRDefault="002F2411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1">
        <w:rPr>
          <w:rFonts w:ascii="Times New Roman" w:hAnsi="Times New Roman" w:cs="Times New Roman"/>
          <w:b/>
          <w:sz w:val="28"/>
          <w:szCs w:val="28"/>
        </w:rPr>
        <w:t>8. АВТОРСКИЕ ПРАВА</w:t>
      </w:r>
    </w:p>
    <w:p w:rsidR="002F2411" w:rsidRDefault="002F241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Ответственность за соблюдение авторских прав работы, участвующей в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е, несет участник, приславший данную работу на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11" w:rsidRDefault="002F241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Участник, направляя работу на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, подтверждает свое согласие на безвозмездное отчуждение исключительного права на данную работу в пользу организаторов в полном объеме (размещение в Интернете, в печатных изданиях, на телевидении, на информационных стендах, на фестивальной продукции и т.д.)</w:t>
      </w:r>
    </w:p>
    <w:p w:rsidR="002F2411" w:rsidRDefault="002F241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После завершения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все имущественные права на использование </w:t>
      </w:r>
      <w:r w:rsidR="000368D4">
        <w:rPr>
          <w:rFonts w:ascii="Times New Roman" w:hAnsi="Times New Roman" w:cs="Times New Roman"/>
          <w:sz w:val="28"/>
          <w:szCs w:val="28"/>
        </w:rPr>
        <w:t>к</w:t>
      </w:r>
      <w:r w:rsidR="00B612E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ных работ остаются в распоряжении </w:t>
      </w:r>
      <w:r w:rsidR="00627A7C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11" w:rsidRDefault="002F241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411" w:rsidRDefault="002F2411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1">
        <w:rPr>
          <w:rFonts w:ascii="Times New Roman" w:hAnsi="Times New Roman" w:cs="Times New Roman"/>
          <w:b/>
          <w:sz w:val="28"/>
          <w:szCs w:val="28"/>
        </w:rPr>
        <w:t>9. ПРИЗЫ И НАГРАДЫ</w:t>
      </w:r>
    </w:p>
    <w:p w:rsidR="002F2411" w:rsidRDefault="002F2411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Победителем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объявляется участник, ч</w:t>
      </w:r>
      <w:r w:rsidR="00DA7DDB">
        <w:rPr>
          <w:rFonts w:ascii="Times New Roman" w:hAnsi="Times New Roman" w:cs="Times New Roman"/>
          <w:sz w:val="28"/>
          <w:szCs w:val="28"/>
        </w:rPr>
        <w:t>ья</w:t>
      </w:r>
      <w:r w:rsidR="00C9793F">
        <w:rPr>
          <w:rFonts w:ascii="Times New Roman" w:hAnsi="Times New Roman" w:cs="Times New Roman"/>
          <w:sz w:val="28"/>
          <w:szCs w:val="28"/>
        </w:rPr>
        <w:t xml:space="preserve"> </w:t>
      </w:r>
      <w:r w:rsidR="00DA7DDB">
        <w:rPr>
          <w:rFonts w:ascii="Times New Roman" w:hAnsi="Times New Roman" w:cs="Times New Roman"/>
          <w:sz w:val="28"/>
          <w:szCs w:val="28"/>
        </w:rPr>
        <w:t>символика</w:t>
      </w:r>
      <w:r>
        <w:rPr>
          <w:rFonts w:ascii="Times New Roman" w:hAnsi="Times New Roman" w:cs="Times New Roman"/>
          <w:sz w:val="28"/>
          <w:szCs w:val="28"/>
        </w:rPr>
        <w:t xml:space="preserve"> и варианты </w:t>
      </w:r>
      <w:r w:rsidR="00DA7DDB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развития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афише</w:t>
      </w:r>
      <w:r w:rsidR="004D2B18">
        <w:rPr>
          <w:rFonts w:ascii="Times New Roman" w:hAnsi="Times New Roman" w:cs="Times New Roman"/>
          <w:sz w:val="28"/>
          <w:szCs w:val="28"/>
        </w:rPr>
        <w:t xml:space="preserve"> признаются составом жюри наиболее интересными, образными, запоминающимися, отражающими цели и задачи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 w:rsidR="004D2B18">
        <w:rPr>
          <w:rFonts w:ascii="Times New Roman" w:hAnsi="Times New Roman" w:cs="Times New Roman"/>
          <w:sz w:val="28"/>
          <w:szCs w:val="28"/>
        </w:rPr>
        <w:t>а</w:t>
      </w:r>
      <w:r w:rsidR="00C9793F">
        <w:rPr>
          <w:rFonts w:ascii="Times New Roman" w:hAnsi="Times New Roman" w:cs="Times New Roman"/>
          <w:sz w:val="28"/>
          <w:szCs w:val="28"/>
        </w:rPr>
        <w:t xml:space="preserve"> с учетом вышеуказанных критериев</w:t>
      </w:r>
      <w:r w:rsidR="004D2B18">
        <w:rPr>
          <w:rFonts w:ascii="Times New Roman" w:hAnsi="Times New Roman" w:cs="Times New Roman"/>
          <w:sz w:val="28"/>
          <w:szCs w:val="28"/>
        </w:rPr>
        <w:t>.</w:t>
      </w:r>
    </w:p>
    <w:p w:rsidR="004D2B18" w:rsidRDefault="004D2B18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DD3">
        <w:rPr>
          <w:rFonts w:ascii="Times New Roman" w:hAnsi="Times New Roman" w:cs="Times New Roman"/>
          <w:sz w:val="28"/>
          <w:szCs w:val="28"/>
        </w:rPr>
        <w:t xml:space="preserve">9.2. Победителю </w:t>
      </w:r>
      <w:r w:rsidR="00CD4DD3">
        <w:rPr>
          <w:rFonts w:ascii="Times New Roman" w:hAnsi="Times New Roman" w:cs="Times New Roman"/>
          <w:sz w:val="28"/>
          <w:szCs w:val="28"/>
        </w:rPr>
        <w:t>Конкурса вручается Диплом и выплачивается денежное вознаграждение в размере 1 500,00 белорусских рублей (за вычетом подоходного налога и обязательных страховых взносов в фонд социальной защиты населения).</w:t>
      </w:r>
    </w:p>
    <w:p w:rsidR="00DD3D10" w:rsidRDefault="00DD3D10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2DF">
        <w:rPr>
          <w:rFonts w:ascii="Times New Roman" w:hAnsi="Times New Roman" w:cs="Times New Roman"/>
          <w:sz w:val="28"/>
          <w:szCs w:val="28"/>
        </w:rPr>
        <w:t>9.3.</w:t>
      </w:r>
      <w:r w:rsidR="00D222DF">
        <w:rPr>
          <w:rFonts w:ascii="Times New Roman" w:hAnsi="Times New Roman" w:cs="Times New Roman"/>
          <w:sz w:val="28"/>
          <w:szCs w:val="28"/>
        </w:rPr>
        <w:t xml:space="preserve"> </w:t>
      </w:r>
      <w:r w:rsidRPr="00D222DF">
        <w:rPr>
          <w:rFonts w:ascii="Times New Roman" w:hAnsi="Times New Roman" w:cs="Times New Roman"/>
          <w:sz w:val="28"/>
          <w:szCs w:val="28"/>
        </w:rPr>
        <w:t>По итогам Конкурса Организатор может предложить победителю дальнейшее сотрудничество по  развитию стиля XXXII Международного фестиваля искусств "Славянский базар в Витебске".</w:t>
      </w:r>
    </w:p>
    <w:p w:rsidR="00161C60" w:rsidRDefault="00161C60" w:rsidP="00161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3D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Доходы, полученные победителем Конкурса, подлежат налогообложению в соответствии с законодательством Республики Беларусь.</w:t>
      </w:r>
    </w:p>
    <w:p w:rsidR="004D2B18" w:rsidRDefault="004D2B18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3D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случае победы команды участников </w:t>
      </w:r>
      <w:r w:rsidR="00C9793F">
        <w:rPr>
          <w:rFonts w:ascii="Times New Roman" w:hAnsi="Times New Roman" w:cs="Times New Roman"/>
          <w:sz w:val="28"/>
          <w:szCs w:val="28"/>
        </w:rPr>
        <w:t>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вручается руководителю </w:t>
      </w:r>
      <w:r w:rsidR="00CD4DD3">
        <w:rPr>
          <w:rFonts w:ascii="Times New Roman" w:hAnsi="Times New Roman" w:cs="Times New Roman"/>
          <w:sz w:val="28"/>
          <w:szCs w:val="28"/>
        </w:rPr>
        <w:t>авторской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B18" w:rsidRDefault="00CD4DD3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2B18">
        <w:rPr>
          <w:rFonts w:ascii="Times New Roman" w:hAnsi="Times New Roman" w:cs="Times New Roman"/>
          <w:sz w:val="28"/>
          <w:szCs w:val="28"/>
        </w:rPr>
        <w:t>.</w:t>
      </w:r>
      <w:r w:rsidR="00DD3D10">
        <w:rPr>
          <w:rFonts w:ascii="Times New Roman" w:hAnsi="Times New Roman" w:cs="Times New Roman"/>
          <w:sz w:val="28"/>
          <w:szCs w:val="28"/>
        </w:rPr>
        <w:t>6</w:t>
      </w:r>
      <w:r w:rsidR="004D2B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2B18">
        <w:rPr>
          <w:rFonts w:ascii="Times New Roman" w:hAnsi="Times New Roman" w:cs="Times New Roman"/>
          <w:sz w:val="28"/>
          <w:szCs w:val="28"/>
        </w:rPr>
        <w:t xml:space="preserve">снование для </w:t>
      </w:r>
      <w:r>
        <w:rPr>
          <w:rFonts w:ascii="Times New Roman" w:hAnsi="Times New Roman" w:cs="Times New Roman"/>
          <w:sz w:val="28"/>
          <w:szCs w:val="28"/>
        </w:rPr>
        <w:t>выплаты денежного вознаграждения</w:t>
      </w:r>
      <w:r w:rsidR="00C97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победителю (</w:t>
      </w:r>
      <w:r w:rsidR="004D2B18">
        <w:rPr>
          <w:rFonts w:ascii="Times New Roman" w:hAnsi="Times New Roman" w:cs="Times New Roman"/>
          <w:sz w:val="28"/>
          <w:szCs w:val="28"/>
        </w:rPr>
        <w:t>победителям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2B18">
        <w:rPr>
          <w:rFonts w:ascii="Times New Roman" w:hAnsi="Times New Roman" w:cs="Times New Roman"/>
          <w:sz w:val="28"/>
          <w:szCs w:val="28"/>
        </w:rPr>
        <w:t xml:space="preserve"> является решение жюри, оформленное протоколом.</w:t>
      </w:r>
    </w:p>
    <w:p w:rsidR="00CD4DD3" w:rsidRDefault="00DD3D10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CD4DD3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выплату денежного вознаграждения победителю (победителям) осуществляется </w:t>
      </w:r>
      <w:r w:rsidR="00C9793F">
        <w:rPr>
          <w:rFonts w:ascii="Times New Roman" w:hAnsi="Times New Roman" w:cs="Times New Roman"/>
          <w:sz w:val="28"/>
          <w:szCs w:val="28"/>
        </w:rPr>
        <w:t>Организатором</w:t>
      </w:r>
      <w:r w:rsidR="00CD4DD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D4DD3">
        <w:rPr>
          <w:rFonts w:ascii="Times New Roman" w:hAnsi="Times New Roman" w:cs="Times New Roman"/>
          <w:sz w:val="28"/>
          <w:szCs w:val="28"/>
        </w:rPr>
        <w:lastRenderedPageBreak/>
        <w:t>внебюджетных средств и иных источников</w:t>
      </w:r>
      <w:r w:rsidR="00C9793F">
        <w:rPr>
          <w:rFonts w:ascii="Times New Roman" w:hAnsi="Times New Roman" w:cs="Times New Roman"/>
          <w:sz w:val="28"/>
          <w:szCs w:val="28"/>
        </w:rPr>
        <w:t>,</w:t>
      </w:r>
      <w:r w:rsidR="00CD4D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Республики Беларусь</w:t>
      </w:r>
      <w:r w:rsidR="00D222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2B18" w:rsidRDefault="004D2B18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3D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CD4DD3">
        <w:rPr>
          <w:rFonts w:ascii="Times New Roman" w:hAnsi="Times New Roman" w:cs="Times New Roman"/>
          <w:sz w:val="28"/>
          <w:szCs w:val="28"/>
        </w:rPr>
        <w:t xml:space="preserve">победителе (победителях), участниках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и месте </w:t>
      </w:r>
      <w:r w:rsidR="00A95C1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церемонии их </w:t>
      </w:r>
      <w:r w:rsidR="00A95C1F">
        <w:rPr>
          <w:rFonts w:ascii="Times New Roman" w:hAnsi="Times New Roman" w:cs="Times New Roman"/>
          <w:sz w:val="28"/>
          <w:szCs w:val="28"/>
        </w:rPr>
        <w:t>награждения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средствах массовой информации и на официальных сайтах </w:t>
      </w:r>
      <w:r w:rsidR="00CD4DD3">
        <w:rPr>
          <w:rFonts w:ascii="Times New Roman" w:hAnsi="Times New Roman" w:cs="Times New Roman"/>
          <w:sz w:val="28"/>
          <w:szCs w:val="28"/>
        </w:rPr>
        <w:t xml:space="preserve">Дирекции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82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26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2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gck</w:t>
        </w:r>
        <w:r w:rsidRPr="00D826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2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D82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265E">
          <w:rPr>
            <w:rStyle w:val="a3"/>
            <w:rFonts w:ascii="Times New Roman" w:hAnsi="Times New Roman" w:cs="Times New Roman"/>
            <w:sz w:val="28"/>
            <w:szCs w:val="28"/>
          </w:rPr>
          <w:t>.fest-sbv.by</w:t>
        </w:r>
      </w:hyperlink>
      <w:r w:rsidRPr="00956C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B18" w:rsidRDefault="004D2B18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B18" w:rsidRDefault="00A95C1F" w:rsidP="00DA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1F">
        <w:rPr>
          <w:rFonts w:ascii="Times New Roman" w:hAnsi="Times New Roman" w:cs="Times New Roman"/>
          <w:b/>
          <w:sz w:val="28"/>
          <w:szCs w:val="28"/>
        </w:rPr>
        <w:t>10. КОНТАКТНАЯ ИНФОРМАЦИЯ</w:t>
      </w:r>
    </w:p>
    <w:p w:rsidR="00A95C1F" w:rsidRDefault="00A95C1F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Организатор </w:t>
      </w:r>
      <w:r w:rsidR="00B612E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находится по адресу: </w:t>
      </w:r>
    </w:p>
    <w:p w:rsidR="00A95C1F" w:rsidRDefault="00C9793F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5C1F">
        <w:rPr>
          <w:rFonts w:ascii="Times New Roman" w:hAnsi="Times New Roman" w:cs="Times New Roman"/>
          <w:sz w:val="28"/>
          <w:szCs w:val="28"/>
        </w:rPr>
        <w:t>. Витебск, ул. Маяковского, 1</w:t>
      </w:r>
    </w:p>
    <w:p w:rsidR="00A95C1F" w:rsidRPr="00A95C1F" w:rsidRDefault="00A95C1F" w:rsidP="00DA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0" w:history="1">
        <w:r w:rsidRPr="00D8265E">
          <w:rPr>
            <w:rStyle w:val="a3"/>
            <w:rFonts w:ascii="Times New Roman" w:hAnsi="Times New Roman" w:cs="Times New Roman"/>
            <w:sz w:val="28"/>
            <w:szCs w:val="28"/>
          </w:rPr>
          <w:t>festival@gck.by</w:t>
        </w:r>
      </w:hyperlink>
    </w:p>
    <w:sectPr w:rsidR="00A95C1F" w:rsidRPr="00A95C1F" w:rsidSect="0038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213"/>
    <w:rsid w:val="000368D4"/>
    <w:rsid w:val="0008261B"/>
    <w:rsid w:val="000A60CB"/>
    <w:rsid w:val="000F638D"/>
    <w:rsid w:val="00101DE5"/>
    <w:rsid w:val="00161C60"/>
    <w:rsid w:val="00162019"/>
    <w:rsid w:val="002133CB"/>
    <w:rsid w:val="002A355B"/>
    <w:rsid w:val="002F2411"/>
    <w:rsid w:val="00316488"/>
    <w:rsid w:val="003503E1"/>
    <w:rsid w:val="00387A98"/>
    <w:rsid w:val="004B26C7"/>
    <w:rsid w:val="004D2B18"/>
    <w:rsid w:val="00512677"/>
    <w:rsid w:val="00602151"/>
    <w:rsid w:val="00627A7C"/>
    <w:rsid w:val="006672D9"/>
    <w:rsid w:val="006A1446"/>
    <w:rsid w:val="006B20FB"/>
    <w:rsid w:val="006B7644"/>
    <w:rsid w:val="006D5A8B"/>
    <w:rsid w:val="006F00A0"/>
    <w:rsid w:val="00703774"/>
    <w:rsid w:val="007438A4"/>
    <w:rsid w:val="0076124B"/>
    <w:rsid w:val="007636DE"/>
    <w:rsid w:val="0077268D"/>
    <w:rsid w:val="00790D23"/>
    <w:rsid w:val="007C3465"/>
    <w:rsid w:val="008106D1"/>
    <w:rsid w:val="00862529"/>
    <w:rsid w:val="00890213"/>
    <w:rsid w:val="008B3BC5"/>
    <w:rsid w:val="00956C0D"/>
    <w:rsid w:val="00985F80"/>
    <w:rsid w:val="009A0FF4"/>
    <w:rsid w:val="009D1055"/>
    <w:rsid w:val="00A76057"/>
    <w:rsid w:val="00A95C1F"/>
    <w:rsid w:val="00AC76C1"/>
    <w:rsid w:val="00AD0484"/>
    <w:rsid w:val="00AD137E"/>
    <w:rsid w:val="00AD7719"/>
    <w:rsid w:val="00B54C29"/>
    <w:rsid w:val="00B612EA"/>
    <w:rsid w:val="00C01C2B"/>
    <w:rsid w:val="00C463C2"/>
    <w:rsid w:val="00C53002"/>
    <w:rsid w:val="00C54549"/>
    <w:rsid w:val="00C62BC4"/>
    <w:rsid w:val="00C9793F"/>
    <w:rsid w:val="00CC01C7"/>
    <w:rsid w:val="00CD4DD3"/>
    <w:rsid w:val="00D222DF"/>
    <w:rsid w:val="00DA7DDB"/>
    <w:rsid w:val="00DB0B19"/>
    <w:rsid w:val="00DD3D10"/>
    <w:rsid w:val="00F1010A"/>
    <w:rsid w:val="00F555D9"/>
    <w:rsid w:val="00FE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F9C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DA7DDB"/>
    <w:rPr>
      <w:rFonts w:eastAsia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DA7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link w:val="a4"/>
    <w:qFormat/>
    <w:rsid w:val="00DA7DDB"/>
    <w:pPr>
      <w:widowControl w:val="0"/>
      <w:shd w:val="clear" w:color="auto" w:fill="FFFFFF"/>
      <w:spacing w:after="0" w:line="322" w:lineRule="exact"/>
      <w:ind w:hanging="360"/>
      <w:jc w:val="both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F9C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DA7DDB"/>
    <w:rPr>
      <w:rFonts w:eastAsia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DA7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link w:val="a4"/>
    <w:qFormat/>
    <w:rsid w:val="00DA7DDB"/>
    <w:pPr>
      <w:widowControl w:val="0"/>
      <w:shd w:val="clear" w:color="auto" w:fill="FFFFFF"/>
      <w:spacing w:after="0" w:line="322" w:lineRule="exact"/>
      <w:ind w:hanging="360"/>
      <w:jc w:val="both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@gck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st-sbv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ck.by" TargetMode="External"/><Relationship Id="rId10" Type="http://schemas.openxmlformats.org/officeDocument/2006/relationships/hyperlink" Target="mailto:festival@gc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-sb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VAXTA</dc:creator>
  <cp:lastModifiedBy>VAXTA</cp:lastModifiedBy>
  <cp:revision>5</cp:revision>
  <cp:lastPrinted>2022-10-28T11:18:00Z</cp:lastPrinted>
  <dcterms:created xsi:type="dcterms:W3CDTF">2022-10-28T12:53:00Z</dcterms:created>
  <dcterms:modified xsi:type="dcterms:W3CDTF">2022-10-31T07:28:00Z</dcterms:modified>
</cp:coreProperties>
</file>